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3401FE" w14:textId="77777777" w:rsidR="001B5039" w:rsidRPr="007E6295" w:rsidRDefault="001B5039" w:rsidP="009F4F03">
      <w:pPr>
        <w:tabs>
          <w:tab w:val="center" w:pos="4536"/>
          <w:tab w:val="right" w:pos="9072"/>
        </w:tabs>
        <w:spacing w:after="0" w:line="360" w:lineRule="auto"/>
        <w:jc w:val="left"/>
        <w:rPr>
          <w:rFonts w:ascii="Calibri" w:hAnsi="Calibri" w:cs="Calibri"/>
          <w:b/>
          <w:iCs/>
          <w:sz w:val="22"/>
          <w:szCs w:val="22"/>
        </w:rPr>
      </w:pPr>
      <w:bookmarkStart w:id="0" w:name="_Hlk63239596"/>
      <w:r w:rsidRPr="007E6295">
        <w:rPr>
          <w:rFonts w:ascii="Calibri" w:hAnsi="Calibri" w:cs="Calibri"/>
          <w:b/>
          <w:iCs/>
          <w:sz w:val="22"/>
          <w:szCs w:val="22"/>
        </w:rPr>
        <w:t>Załącznik nr 2 do SWZ</w:t>
      </w:r>
    </w:p>
    <w:p w14:paraId="72CF3ED5" w14:textId="3B80CD48" w:rsidR="00B17E04" w:rsidRPr="007E6295" w:rsidRDefault="001B5039" w:rsidP="009F4F03">
      <w:pPr>
        <w:tabs>
          <w:tab w:val="center" w:pos="4536"/>
          <w:tab w:val="right" w:pos="9072"/>
        </w:tabs>
        <w:spacing w:after="0" w:line="360" w:lineRule="auto"/>
        <w:jc w:val="left"/>
        <w:rPr>
          <w:rFonts w:ascii="Calibri" w:hAnsi="Calibri" w:cs="Calibri"/>
          <w:bCs/>
          <w:iCs/>
          <w:kern w:val="32"/>
          <w:sz w:val="22"/>
          <w:szCs w:val="22"/>
        </w:rPr>
      </w:pPr>
      <w:r w:rsidRPr="007E6295">
        <w:rPr>
          <w:rFonts w:ascii="Calibri" w:hAnsi="Calibri" w:cs="Calibri"/>
          <w:iCs/>
          <w:sz w:val="22"/>
          <w:szCs w:val="22"/>
        </w:rPr>
        <w:t>Zamawiający:</w:t>
      </w:r>
      <w:r w:rsidRPr="007E6295">
        <w:rPr>
          <w:rFonts w:ascii="Calibri" w:hAnsi="Calibri" w:cs="Calibri"/>
          <w:bCs/>
          <w:iCs/>
          <w:kern w:val="32"/>
          <w:sz w:val="22"/>
          <w:szCs w:val="22"/>
        </w:rPr>
        <w:t xml:space="preserve"> </w:t>
      </w:r>
      <w:r w:rsidRPr="007E6295">
        <w:rPr>
          <w:rFonts w:ascii="Calibri" w:hAnsi="Calibri" w:cs="Calibri"/>
          <w:bCs/>
          <w:iCs/>
          <w:kern w:val="32"/>
          <w:sz w:val="22"/>
          <w:szCs w:val="22"/>
        </w:rPr>
        <w:br/>
        <w:t xml:space="preserve">Politechnika Białostocka, </w:t>
      </w:r>
      <w:r w:rsidRPr="007E6295">
        <w:rPr>
          <w:rFonts w:ascii="Calibri" w:hAnsi="Calibri" w:cs="Calibri"/>
          <w:bCs/>
          <w:iCs/>
          <w:kern w:val="32"/>
          <w:sz w:val="22"/>
          <w:szCs w:val="22"/>
        </w:rPr>
        <w:br/>
        <w:t>ul. Wiejska 45A, 15-351 Białystok</w:t>
      </w:r>
      <w:bookmarkEnd w:id="0"/>
    </w:p>
    <w:p w14:paraId="13AA5ABB" w14:textId="6990764C" w:rsidR="001B5039" w:rsidRPr="009F4F03" w:rsidRDefault="001B5039" w:rsidP="009F4F03">
      <w:pPr>
        <w:spacing w:before="400" w:after="400" w:line="360" w:lineRule="auto"/>
        <w:jc w:val="left"/>
        <w:rPr>
          <w:rFonts w:asciiTheme="minorHAnsi" w:hAnsiTheme="minorHAnsi" w:cstheme="minorHAnsi"/>
          <w:b/>
          <w:iCs/>
          <w:sz w:val="24"/>
        </w:rPr>
      </w:pPr>
      <w:r w:rsidRPr="009F4F03">
        <w:rPr>
          <w:rFonts w:asciiTheme="minorHAnsi" w:hAnsiTheme="minorHAnsi" w:cstheme="minorHAnsi"/>
          <w:b/>
          <w:iCs/>
          <w:sz w:val="24"/>
        </w:rPr>
        <w:t>SPECYFIKACJA TECHNICZNA</w:t>
      </w:r>
      <w:r w:rsidR="006B5FB9" w:rsidRPr="009F4F03">
        <w:rPr>
          <w:rFonts w:asciiTheme="minorHAnsi" w:hAnsiTheme="minorHAnsi" w:cstheme="minorHAnsi"/>
          <w:b/>
          <w:iCs/>
          <w:sz w:val="24"/>
        </w:rPr>
        <w:t xml:space="preserve"> </w:t>
      </w:r>
      <w:r w:rsidR="007527AE" w:rsidRPr="009F4F03">
        <w:rPr>
          <w:rFonts w:asciiTheme="minorHAnsi" w:hAnsiTheme="minorHAnsi" w:cstheme="minorHAnsi"/>
          <w:b/>
          <w:iCs/>
          <w:sz w:val="24"/>
        </w:rPr>
        <w:t xml:space="preserve"> </w:t>
      </w:r>
    </w:p>
    <w:tbl>
      <w:tblPr>
        <w:tblStyle w:val="Tabela-Siatka"/>
        <w:tblW w:w="9091" w:type="dxa"/>
        <w:tblLook w:val="04A0" w:firstRow="1" w:lastRow="0" w:firstColumn="1" w:lastColumn="0" w:noHBand="0" w:noVBand="1"/>
      </w:tblPr>
      <w:tblGrid>
        <w:gridCol w:w="545"/>
        <w:gridCol w:w="4851"/>
        <w:gridCol w:w="3695"/>
      </w:tblGrid>
      <w:tr w:rsidR="00FD440F" w:rsidRPr="009F4F03" w14:paraId="037E2176" w14:textId="5DE07FC9" w:rsidTr="002F11D9">
        <w:trPr>
          <w:trHeight w:val="2389"/>
        </w:trPr>
        <w:tc>
          <w:tcPr>
            <w:tcW w:w="515" w:type="dxa"/>
            <w:vAlign w:val="center"/>
          </w:tcPr>
          <w:p w14:paraId="0526D270" w14:textId="3222FDA3" w:rsidR="00FD440F" w:rsidRPr="007E6295" w:rsidRDefault="00FD440F" w:rsidP="009F4F03">
            <w:pPr>
              <w:spacing w:after="0" w:line="360" w:lineRule="auto"/>
              <w:jc w:val="left"/>
              <w:rPr>
                <w:rFonts w:ascii="Calibri" w:hAnsi="Calibri" w:cs="Calibri"/>
                <w:b/>
                <w:iCs/>
                <w:sz w:val="22"/>
                <w:szCs w:val="22"/>
              </w:rPr>
            </w:pPr>
            <w:r w:rsidRPr="007E6295">
              <w:rPr>
                <w:rFonts w:ascii="Calibri" w:hAnsi="Calibri" w:cs="Calibri"/>
                <w:b/>
                <w:iCs/>
                <w:sz w:val="22"/>
                <w:szCs w:val="22"/>
              </w:rPr>
              <w:t>L.p.</w:t>
            </w:r>
          </w:p>
        </w:tc>
        <w:tc>
          <w:tcPr>
            <w:tcW w:w="4867" w:type="dxa"/>
            <w:vAlign w:val="center"/>
          </w:tcPr>
          <w:p w14:paraId="3424D14C" w14:textId="1BABD9F5" w:rsidR="00FD440F" w:rsidRPr="007E6295" w:rsidRDefault="00FD440F" w:rsidP="009F4F03">
            <w:pPr>
              <w:spacing w:after="0" w:line="360" w:lineRule="auto"/>
              <w:jc w:val="left"/>
              <w:rPr>
                <w:rFonts w:ascii="Calibri" w:hAnsi="Calibri" w:cs="Calibri"/>
                <w:b/>
                <w:iCs/>
                <w:sz w:val="22"/>
                <w:szCs w:val="22"/>
              </w:rPr>
            </w:pPr>
            <w:r w:rsidRPr="007E6295">
              <w:rPr>
                <w:rFonts w:ascii="Calibri" w:hAnsi="Calibri" w:cs="Calibri"/>
                <w:b/>
                <w:iCs/>
                <w:sz w:val="22"/>
                <w:szCs w:val="22"/>
              </w:rPr>
              <w:t>Opis przedmiotu zamówienia</w:t>
            </w:r>
          </w:p>
        </w:tc>
        <w:tc>
          <w:tcPr>
            <w:tcW w:w="3709" w:type="dxa"/>
            <w:vAlign w:val="center"/>
          </w:tcPr>
          <w:p w14:paraId="47746533" w14:textId="0D7859A4" w:rsidR="005B5AA8" w:rsidRPr="007E6295" w:rsidRDefault="005B5AA8" w:rsidP="009F4F03">
            <w:pPr>
              <w:spacing w:line="360" w:lineRule="auto"/>
              <w:jc w:val="left"/>
              <w:rPr>
                <w:rFonts w:ascii="Calibri" w:hAnsi="Calibri" w:cstheme="minorHAnsi"/>
                <w:b/>
                <w:iCs/>
                <w:sz w:val="22"/>
                <w:szCs w:val="22"/>
              </w:rPr>
            </w:pPr>
            <w:r w:rsidRPr="007E6295">
              <w:rPr>
                <w:rFonts w:ascii="Calibri" w:hAnsi="Calibri" w:cstheme="minorHAnsi"/>
                <w:b/>
                <w:iCs/>
                <w:sz w:val="22"/>
                <w:szCs w:val="22"/>
              </w:rPr>
              <w:t xml:space="preserve">Opis oferowanego </w:t>
            </w:r>
            <w:r w:rsidR="00DD4CB7" w:rsidRPr="007E6295">
              <w:rPr>
                <w:rFonts w:ascii="Calibri" w:hAnsi="Calibri" w:cstheme="minorHAnsi"/>
                <w:b/>
                <w:iCs/>
                <w:sz w:val="22"/>
                <w:szCs w:val="22"/>
              </w:rPr>
              <w:t>sprzętu</w:t>
            </w:r>
          </w:p>
          <w:p w14:paraId="0C2429B6" w14:textId="77777777" w:rsidR="00C874DD" w:rsidRPr="007E6295" w:rsidRDefault="00C874DD" w:rsidP="009F4F03">
            <w:pPr>
              <w:spacing w:after="0" w:line="360" w:lineRule="auto"/>
              <w:jc w:val="left"/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</w:pPr>
            <w:r w:rsidRPr="007E6295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 xml:space="preserve">Wykonawca wypełnia kol. 3 - </w:t>
            </w:r>
            <w:r w:rsidRPr="007E6295">
              <w:rPr>
                <w:rFonts w:asciiTheme="minorHAnsi" w:hAnsiTheme="minorHAnsi" w:cstheme="minorHAnsi"/>
                <w:iCs/>
                <w:sz w:val="22"/>
                <w:szCs w:val="22"/>
              </w:rPr>
              <w:t>w odniesieniu do wszystkich parametrów i funkcjonalności podanych przez Zamawiającego w kol.2</w:t>
            </w:r>
            <w:r w:rsidRPr="007E6295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 xml:space="preserve"> </w:t>
            </w:r>
          </w:p>
          <w:p w14:paraId="08931AAA" w14:textId="6260F1C6" w:rsidR="00FD440F" w:rsidRPr="009F4F03" w:rsidRDefault="00C874DD" w:rsidP="009F4F03">
            <w:pPr>
              <w:spacing w:after="0" w:line="360" w:lineRule="auto"/>
              <w:jc w:val="left"/>
              <w:rPr>
                <w:rFonts w:asciiTheme="minorHAnsi" w:hAnsiTheme="minorHAnsi" w:cstheme="minorHAnsi"/>
                <w:b/>
                <w:iCs/>
                <w:sz w:val="24"/>
              </w:rPr>
            </w:pPr>
            <w:r w:rsidRPr="007E6295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Nie należy ograniczać się jedynie do potwierdzenia parametrów oraz funkcjonalności poprzez wpisanie „tak” lub „nie”. Z opisu winno jasno wynikać, jaki rodzaj wyposażenia i jego elementy oraz funkcjonalności oferuje Wykonawca.</w:t>
            </w:r>
          </w:p>
        </w:tc>
      </w:tr>
      <w:tr w:rsidR="00FD440F" w:rsidRPr="009F4F03" w14:paraId="07D47A70" w14:textId="0E729AAB" w:rsidTr="002F11D9">
        <w:trPr>
          <w:trHeight w:val="97"/>
        </w:trPr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14:paraId="15461C6A" w14:textId="26649FD2" w:rsidR="00FD440F" w:rsidRPr="009F4F03" w:rsidRDefault="00FD440F" w:rsidP="009F4F03">
            <w:pPr>
              <w:spacing w:after="0" w:line="360" w:lineRule="auto"/>
              <w:jc w:val="left"/>
              <w:rPr>
                <w:rFonts w:asciiTheme="minorHAnsi" w:eastAsia="Calibri" w:hAnsiTheme="minorHAnsi" w:cstheme="minorHAnsi"/>
                <w:bCs/>
                <w:iCs/>
                <w:sz w:val="24"/>
              </w:rPr>
            </w:pPr>
            <w:r w:rsidRPr="009F4F03">
              <w:rPr>
                <w:rFonts w:asciiTheme="minorHAnsi" w:eastAsia="Calibri" w:hAnsiTheme="minorHAnsi" w:cstheme="minorHAnsi"/>
                <w:bCs/>
                <w:iCs/>
                <w:sz w:val="24"/>
              </w:rPr>
              <w:t>1</w:t>
            </w:r>
          </w:p>
        </w:tc>
        <w:tc>
          <w:tcPr>
            <w:tcW w:w="4867" w:type="dxa"/>
            <w:tcBorders>
              <w:bottom w:val="single" w:sz="4" w:space="0" w:color="auto"/>
            </w:tcBorders>
            <w:vAlign w:val="center"/>
          </w:tcPr>
          <w:p w14:paraId="6D568A3F" w14:textId="420E960E" w:rsidR="00FD440F" w:rsidRPr="009F4F03" w:rsidRDefault="00FD440F" w:rsidP="009F4F03">
            <w:pPr>
              <w:spacing w:after="0" w:line="360" w:lineRule="auto"/>
              <w:jc w:val="left"/>
              <w:rPr>
                <w:rFonts w:asciiTheme="minorHAnsi" w:eastAsia="Calibri" w:hAnsiTheme="minorHAnsi" w:cstheme="minorHAnsi"/>
                <w:bCs/>
                <w:iCs/>
                <w:sz w:val="24"/>
              </w:rPr>
            </w:pPr>
            <w:r w:rsidRPr="009F4F03">
              <w:rPr>
                <w:rFonts w:asciiTheme="minorHAnsi" w:eastAsia="Calibri" w:hAnsiTheme="minorHAnsi" w:cstheme="minorHAnsi"/>
                <w:bCs/>
                <w:iCs/>
                <w:sz w:val="24"/>
              </w:rPr>
              <w:t>2</w:t>
            </w:r>
          </w:p>
        </w:tc>
        <w:tc>
          <w:tcPr>
            <w:tcW w:w="3709" w:type="dxa"/>
            <w:tcBorders>
              <w:bottom w:val="single" w:sz="4" w:space="0" w:color="auto"/>
            </w:tcBorders>
            <w:vAlign w:val="center"/>
          </w:tcPr>
          <w:p w14:paraId="5DA43A5B" w14:textId="272304BA" w:rsidR="00FD440F" w:rsidRPr="009F4F03" w:rsidRDefault="00FD440F" w:rsidP="009F4F03">
            <w:pPr>
              <w:spacing w:after="0" w:line="360" w:lineRule="auto"/>
              <w:jc w:val="left"/>
              <w:rPr>
                <w:rFonts w:asciiTheme="minorHAnsi" w:eastAsia="Calibri" w:hAnsiTheme="minorHAnsi" w:cstheme="minorHAnsi"/>
                <w:iCs/>
                <w:sz w:val="24"/>
              </w:rPr>
            </w:pPr>
            <w:r w:rsidRPr="009F4F03">
              <w:rPr>
                <w:rFonts w:asciiTheme="minorHAnsi" w:eastAsia="Calibri" w:hAnsiTheme="minorHAnsi" w:cstheme="minorHAnsi"/>
                <w:iCs/>
                <w:sz w:val="24"/>
              </w:rPr>
              <w:t>3</w:t>
            </w:r>
          </w:p>
        </w:tc>
      </w:tr>
      <w:tr w:rsidR="00DE7FAD" w:rsidRPr="009F4F03" w14:paraId="55E6C41E" w14:textId="77777777" w:rsidTr="002F11D9">
        <w:trPr>
          <w:trHeight w:val="1134"/>
        </w:trPr>
        <w:tc>
          <w:tcPr>
            <w:tcW w:w="515" w:type="dxa"/>
            <w:vAlign w:val="center"/>
          </w:tcPr>
          <w:p w14:paraId="0E8A4F06" w14:textId="77777777" w:rsidR="00DE7FAD" w:rsidRPr="009F4F03" w:rsidRDefault="00DE7FAD" w:rsidP="009F4F03">
            <w:pPr>
              <w:spacing w:line="360" w:lineRule="auto"/>
              <w:jc w:val="left"/>
              <w:rPr>
                <w:rFonts w:asciiTheme="minorHAnsi" w:eastAsia="Calibri" w:hAnsiTheme="minorHAnsi" w:cstheme="minorHAnsi"/>
                <w:iCs/>
                <w:sz w:val="24"/>
              </w:rPr>
            </w:pPr>
            <w:r w:rsidRPr="009F4F03">
              <w:rPr>
                <w:rFonts w:asciiTheme="minorHAnsi" w:eastAsia="Calibri" w:hAnsiTheme="minorHAnsi" w:cstheme="minorHAnsi"/>
                <w:iCs/>
                <w:sz w:val="24"/>
              </w:rPr>
              <w:t>1</w:t>
            </w:r>
          </w:p>
          <w:p w14:paraId="7EB7943A" w14:textId="357B3153" w:rsidR="00DE7FAD" w:rsidRPr="009F4F03" w:rsidRDefault="00DE7FAD" w:rsidP="009F4F03">
            <w:pPr>
              <w:spacing w:line="360" w:lineRule="auto"/>
              <w:jc w:val="left"/>
              <w:rPr>
                <w:rFonts w:asciiTheme="minorHAnsi" w:eastAsia="Calibri" w:hAnsiTheme="minorHAnsi" w:cstheme="minorHAnsi"/>
                <w:bCs/>
                <w:iCs/>
                <w:sz w:val="24"/>
              </w:rPr>
            </w:pP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8DF92" w14:textId="77777777" w:rsidR="00B1183E" w:rsidRPr="007E6295" w:rsidRDefault="00B1183E" w:rsidP="009F4F03">
            <w:pPr>
              <w:suppressAutoHyphens/>
              <w:spacing w:after="0" w:line="360" w:lineRule="auto"/>
              <w:jc w:val="left"/>
              <w:rPr>
                <w:rFonts w:ascii="Calibri" w:eastAsia="Calibri" w:hAnsi="Calibri" w:cs="Calibri"/>
                <w:iCs/>
                <w:sz w:val="22"/>
                <w:szCs w:val="22"/>
                <w:lang w:eastAsia="en-US"/>
              </w:rPr>
            </w:pPr>
            <w:r w:rsidRPr="007E6295">
              <w:rPr>
                <w:rFonts w:ascii="Calibri" w:eastAsia="Calibri" w:hAnsi="Calibri" w:cs="Calibri"/>
                <w:iCs/>
                <w:sz w:val="22"/>
                <w:szCs w:val="22"/>
                <w:lang w:eastAsia="en-US"/>
              </w:rPr>
              <w:t>Wymagania dotyczące kompletnego systemu do badań nad produkcją biogazu:</w:t>
            </w:r>
          </w:p>
          <w:p w14:paraId="3D673326" w14:textId="77777777" w:rsidR="003121BE" w:rsidRPr="003121BE" w:rsidRDefault="003121BE" w:rsidP="003121BE">
            <w:pPr>
              <w:numPr>
                <w:ilvl w:val="0"/>
                <w:numId w:val="24"/>
              </w:numPr>
              <w:suppressAutoHyphens/>
              <w:spacing w:after="0"/>
              <w:rPr>
                <w:rFonts w:ascii="Calibri" w:hAnsi="Calibri" w:cs="Calibri"/>
                <w:sz w:val="22"/>
                <w:szCs w:val="22"/>
              </w:rPr>
            </w:pPr>
            <w:r w:rsidRPr="003121BE">
              <w:rPr>
                <w:rFonts w:ascii="Calibri" w:hAnsi="Calibri" w:cs="Calibri"/>
                <w:sz w:val="22"/>
                <w:szCs w:val="22"/>
              </w:rPr>
              <w:t xml:space="preserve">Stanowisko powinno być wyposażone w zbiornik substratu, dwa </w:t>
            </w:r>
            <w:proofErr w:type="spellStart"/>
            <w:r w:rsidRPr="003121BE">
              <w:rPr>
                <w:rFonts w:ascii="Calibri" w:hAnsi="Calibri" w:cs="Calibri"/>
                <w:sz w:val="22"/>
                <w:szCs w:val="22"/>
              </w:rPr>
              <w:t>fermentatory</w:t>
            </w:r>
            <w:proofErr w:type="spellEnd"/>
            <w:r w:rsidRPr="003121BE">
              <w:rPr>
                <w:rFonts w:ascii="Calibri" w:hAnsi="Calibri" w:cs="Calibri"/>
                <w:sz w:val="22"/>
                <w:szCs w:val="22"/>
              </w:rPr>
              <w:t xml:space="preserve"> o objętościach nie mniejszych niż 7,5 l wyposażone w płaszcze wodne, zbiornik na </w:t>
            </w:r>
            <w:proofErr w:type="spellStart"/>
            <w:r w:rsidRPr="003121BE">
              <w:rPr>
                <w:rFonts w:ascii="Calibri" w:hAnsi="Calibri" w:cs="Calibri"/>
                <w:sz w:val="22"/>
                <w:szCs w:val="22"/>
              </w:rPr>
              <w:t>poferment</w:t>
            </w:r>
            <w:proofErr w:type="spellEnd"/>
            <w:r w:rsidRPr="003121BE">
              <w:rPr>
                <w:rFonts w:ascii="Calibri" w:hAnsi="Calibri" w:cs="Calibri"/>
                <w:sz w:val="22"/>
                <w:szCs w:val="22"/>
              </w:rPr>
              <w:t>, co najmniej 2 zbiorniki o objętości co najmniej 2 l na chemikalia (kwasy, zasady, inhibitory procesu)</w:t>
            </w:r>
          </w:p>
          <w:p w14:paraId="3B221292" w14:textId="77777777" w:rsidR="003121BE" w:rsidRPr="003121BE" w:rsidRDefault="003121BE" w:rsidP="003121BE">
            <w:pPr>
              <w:numPr>
                <w:ilvl w:val="0"/>
                <w:numId w:val="24"/>
              </w:numPr>
              <w:suppressAutoHyphens/>
              <w:spacing w:after="0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3121BE">
              <w:rPr>
                <w:rFonts w:ascii="Calibri" w:hAnsi="Calibri" w:cs="Calibri"/>
                <w:sz w:val="22"/>
                <w:szCs w:val="22"/>
              </w:rPr>
              <w:t>Fermentatory</w:t>
            </w:r>
            <w:proofErr w:type="spellEnd"/>
            <w:r w:rsidRPr="003121BE">
              <w:rPr>
                <w:rFonts w:ascii="Calibri" w:hAnsi="Calibri" w:cs="Calibri"/>
                <w:sz w:val="22"/>
                <w:szCs w:val="22"/>
              </w:rPr>
              <w:t xml:space="preserve"> powinny być wyposażone w mieszadła z regulacją obrotów (ilość obrotów i czas mieszania) </w:t>
            </w:r>
          </w:p>
          <w:p w14:paraId="252F35BF" w14:textId="77777777" w:rsidR="003121BE" w:rsidRPr="003121BE" w:rsidRDefault="003121BE" w:rsidP="003121BE">
            <w:pPr>
              <w:numPr>
                <w:ilvl w:val="0"/>
                <w:numId w:val="24"/>
              </w:numPr>
              <w:suppressAutoHyphens/>
              <w:spacing w:after="0"/>
              <w:rPr>
                <w:rFonts w:ascii="Calibri" w:hAnsi="Calibri" w:cs="Calibri"/>
                <w:sz w:val="22"/>
                <w:szCs w:val="22"/>
              </w:rPr>
            </w:pPr>
            <w:r w:rsidRPr="003121BE">
              <w:rPr>
                <w:rFonts w:ascii="Calibri" w:hAnsi="Calibri" w:cs="Calibri"/>
                <w:sz w:val="22"/>
                <w:szCs w:val="22"/>
              </w:rPr>
              <w:t xml:space="preserve">Stanowisko powinno zawierać system grzewczy umożliwiający pracę w zakresie </w:t>
            </w:r>
            <w:proofErr w:type="spellStart"/>
            <w:r w:rsidRPr="003121BE">
              <w:rPr>
                <w:rFonts w:ascii="Calibri" w:hAnsi="Calibri" w:cs="Calibri"/>
                <w:sz w:val="22"/>
                <w:szCs w:val="22"/>
              </w:rPr>
              <w:t>psychrofilnym</w:t>
            </w:r>
            <w:proofErr w:type="spellEnd"/>
            <w:r w:rsidRPr="003121BE">
              <w:rPr>
                <w:rFonts w:ascii="Calibri" w:hAnsi="Calibri" w:cs="Calibri"/>
                <w:sz w:val="22"/>
                <w:szCs w:val="22"/>
              </w:rPr>
              <w:t xml:space="preserve"> (temperatura pokojowa), </w:t>
            </w:r>
            <w:proofErr w:type="spellStart"/>
            <w:r w:rsidRPr="003121BE">
              <w:rPr>
                <w:rFonts w:ascii="Calibri" w:hAnsi="Calibri" w:cs="Calibri"/>
                <w:sz w:val="22"/>
                <w:szCs w:val="22"/>
              </w:rPr>
              <w:t>mezofilnym</w:t>
            </w:r>
            <w:proofErr w:type="spellEnd"/>
            <w:r w:rsidRPr="003121BE">
              <w:rPr>
                <w:rFonts w:ascii="Calibri" w:hAnsi="Calibri" w:cs="Calibri"/>
                <w:sz w:val="22"/>
                <w:szCs w:val="22"/>
              </w:rPr>
              <w:t xml:space="preserve"> (temperatury około 35ºC) lub termofilnym (temperatury około 55ºC)</w:t>
            </w:r>
          </w:p>
          <w:p w14:paraId="1F2D9789" w14:textId="77777777" w:rsidR="003121BE" w:rsidRPr="003121BE" w:rsidRDefault="003121BE" w:rsidP="003121BE">
            <w:pPr>
              <w:numPr>
                <w:ilvl w:val="0"/>
                <w:numId w:val="24"/>
              </w:numPr>
              <w:suppressAutoHyphens/>
              <w:spacing w:after="0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3121BE">
              <w:rPr>
                <w:rFonts w:ascii="Calibri" w:hAnsi="Calibri" w:cs="Calibri"/>
                <w:sz w:val="22"/>
                <w:szCs w:val="22"/>
              </w:rPr>
              <w:lastRenderedPageBreak/>
              <w:t>Fermentatory</w:t>
            </w:r>
            <w:proofErr w:type="spellEnd"/>
            <w:r w:rsidRPr="003121BE">
              <w:rPr>
                <w:rFonts w:ascii="Calibri" w:hAnsi="Calibri" w:cs="Calibri"/>
                <w:sz w:val="22"/>
                <w:szCs w:val="22"/>
              </w:rPr>
              <w:t xml:space="preserve"> powinny mieć możliwość pracy w jednym, albo w dwóch etapach, oddzielając od siebie fazy procesu fermentacji beztlenowej</w:t>
            </w:r>
          </w:p>
          <w:p w14:paraId="331B309F" w14:textId="77777777" w:rsidR="003121BE" w:rsidRPr="003121BE" w:rsidRDefault="003121BE" w:rsidP="003121BE">
            <w:pPr>
              <w:numPr>
                <w:ilvl w:val="0"/>
                <w:numId w:val="24"/>
              </w:numPr>
              <w:suppressAutoHyphens/>
              <w:spacing w:after="0"/>
              <w:rPr>
                <w:rFonts w:ascii="Calibri" w:hAnsi="Calibri" w:cs="Calibri"/>
                <w:sz w:val="22"/>
                <w:szCs w:val="22"/>
              </w:rPr>
            </w:pPr>
            <w:r w:rsidRPr="003121BE">
              <w:rPr>
                <w:rFonts w:ascii="Calibri" w:hAnsi="Calibri" w:cs="Calibri"/>
                <w:sz w:val="22"/>
                <w:szCs w:val="22"/>
              </w:rPr>
              <w:t xml:space="preserve">Każdy </w:t>
            </w:r>
            <w:proofErr w:type="spellStart"/>
            <w:r w:rsidRPr="003121BE">
              <w:rPr>
                <w:rFonts w:ascii="Calibri" w:hAnsi="Calibri" w:cs="Calibri"/>
                <w:sz w:val="22"/>
                <w:szCs w:val="22"/>
              </w:rPr>
              <w:t>fermentator</w:t>
            </w:r>
            <w:proofErr w:type="spellEnd"/>
            <w:r w:rsidRPr="003121BE">
              <w:rPr>
                <w:rFonts w:ascii="Calibri" w:hAnsi="Calibri" w:cs="Calibri"/>
                <w:sz w:val="22"/>
                <w:szCs w:val="22"/>
              </w:rPr>
              <w:t xml:space="preserve"> powinien być wyposażony w układ mierzący ilość wyprodukowanego biogazu, w czujnik temperatury (termopara K) i czujnik </w:t>
            </w:r>
            <w:proofErr w:type="spellStart"/>
            <w:r w:rsidRPr="003121BE">
              <w:rPr>
                <w:rFonts w:ascii="Calibri" w:hAnsi="Calibri" w:cs="Calibri"/>
                <w:sz w:val="22"/>
                <w:szCs w:val="22"/>
              </w:rPr>
              <w:t>pH</w:t>
            </w:r>
            <w:proofErr w:type="spellEnd"/>
            <w:r w:rsidRPr="003121BE">
              <w:rPr>
                <w:rFonts w:ascii="Calibri" w:hAnsi="Calibri" w:cs="Calibri"/>
                <w:sz w:val="22"/>
                <w:szCs w:val="22"/>
              </w:rPr>
              <w:t xml:space="preserve"> (zakres 0 -14), </w:t>
            </w:r>
          </w:p>
          <w:p w14:paraId="35251309" w14:textId="77777777" w:rsidR="003121BE" w:rsidRPr="003121BE" w:rsidRDefault="003121BE" w:rsidP="003121BE">
            <w:pPr>
              <w:numPr>
                <w:ilvl w:val="0"/>
                <w:numId w:val="24"/>
              </w:numPr>
              <w:suppressAutoHyphens/>
              <w:spacing w:after="0"/>
              <w:rPr>
                <w:rFonts w:ascii="Calibri" w:hAnsi="Calibri" w:cs="Calibri"/>
                <w:sz w:val="22"/>
                <w:szCs w:val="22"/>
              </w:rPr>
            </w:pPr>
            <w:r w:rsidRPr="003121BE">
              <w:rPr>
                <w:rFonts w:ascii="Calibri" w:hAnsi="Calibri" w:cs="Calibri"/>
                <w:sz w:val="22"/>
                <w:szCs w:val="22"/>
              </w:rPr>
              <w:t xml:space="preserve">Zestaw powinien być wyposażony w przemysłowe czujniki metanu (zakres 0 – 100%), </w:t>
            </w:r>
            <w:proofErr w:type="spellStart"/>
            <w:r w:rsidRPr="003121BE">
              <w:rPr>
                <w:rFonts w:ascii="Calibri" w:hAnsi="Calibri" w:cs="Calibri"/>
                <w:sz w:val="22"/>
                <w:szCs w:val="22"/>
              </w:rPr>
              <w:t>ditlenku</w:t>
            </w:r>
            <w:proofErr w:type="spellEnd"/>
            <w:r w:rsidRPr="003121BE">
              <w:rPr>
                <w:rFonts w:ascii="Calibri" w:hAnsi="Calibri" w:cs="Calibri"/>
                <w:sz w:val="22"/>
                <w:szCs w:val="22"/>
              </w:rPr>
              <w:t xml:space="preserve"> węgla (zakres 0 – 100%), wilgotności biogazu (zakres 0 – 100%)</w:t>
            </w:r>
          </w:p>
          <w:p w14:paraId="6A5820DA" w14:textId="77777777" w:rsidR="003121BE" w:rsidRPr="003121BE" w:rsidRDefault="003121BE" w:rsidP="003121BE">
            <w:pPr>
              <w:numPr>
                <w:ilvl w:val="0"/>
                <w:numId w:val="24"/>
              </w:numPr>
              <w:suppressAutoHyphens/>
              <w:spacing w:after="0"/>
              <w:rPr>
                <w:rFonts w:ascii="Calibri" w:hAnsi="Calibri" w:cs="Calibri"/>
                <w:sz w:val="22"/>
                <w:szCs w:val="22"/>
              </w:rPr>
            </w:pPr>
            <w:r w:rsidRPr="003121BE">
              <w:rPr>
                <w:rFonts w:ascii="Calibri" w:hAnsi="Calibri" w:cs="Calibri"/>
                <w:sz w:val="22"/>
                <w:szCs w:val="22"/>
              </w:rPr>
              <w:t>Zestaw powinien być wyposażony w pompy perystaltyczne umożliwiające podawanie substratów (o zawartości suchej masy do 20%) do komór fermentacyjnych, transport produktu z jednej z komór fermentacyjnych do drugiej oraz dodawanie co najmniej dwóch różnych substancji do każdej z komór fermentacyjnych</w:t>
            </w:r>
          </w:p>
          <w:p w14:paraId="51F12A34" w14:textId="77777777" w:rsidR="003121BE" w:rsidRPr="003121BE" w:rsidRDefault="003121BE" w:rsidP="003121BE">
            <w:pPr>
              <w:numPr>
                <w:ilvl w:val="0"/>
                <w:numId w:val="24"/>
              </w:numPr>
              <w:suppressAutoHyphens/>
              <w:spacing w:after="0"/>
              <w:rPr>
                <w:rFonts w:ascii="Calibri" w:hAnsi="Calibri" w:cs="Calibri"/>
                <w:sz w:val="22"/>
                <w:szCs w:val="22"/>
              </w:rPr>
            </w:pPr>
            <w:r w:rsidRPr="003121BE">
              <w:rPr>
                <w:rFonts w:ascii="Calibri" w:hAnsi="Calibri" w:cs="Calibri"/>
                <w:sz w:val="22"/>
                <w:szCs w:val="22"/>
              </w:rPr>
              <w:t xml:space="preserve">Zestaw powinien być wyposażony w konsolę elektroniczną umożliwiającą wgląd w podstawowe parametry procesu (temperaturę, stężenie metanu i </w:t>
            </w:r>
            <w:proofErr w:type="spellStart"/>
            <w:r w:rsidRPr="003121BE">
              <w:rPr>
                <w:rFonts w:ascii="Calibri" w:hAnsi="Calibri" w:cs="Calibri"/>
                <w:sz w:val="22"/>
                <w:szCs w:val="22"/>
              </w:rPr>
              <w:t>ditlenku</w:t>
            </w:r>
            <w:proofErr w:type="spellEnd"/>
            <w:r w:rsidRPr="003121BE">
              <w:rPr>
                <w:rFonts w:ascii="Calibri" w:hAnsi="Calibri" w:cs="Calibri"/>
                <w:sz w:val="22"/>
                <w:szCs w:val="22"/>
              </w:rPr>
              <w:t xml:space="preserve"> węgla) oraz sterowanie podstawowymi parametrami procesu (praca pomp, regulacja temperatury płaszczy grzewczych)</w:t>
            </w:r>
          </w:p>
          <w:p w14:paraId="2BECF305" w14:textId="77777777" w:rsidR="003121BE" w:rsidRPr="003121BE" w:rsidRDefault="003121BE" w:rsidP="003121BE">
            <w:pPr>
              <w:numPr>
                <w:ilvl w:val="0"/>
                <w:numId w:val="24"/>
              </w:numPr>
              <w:suppressAutoHyphens/>
              <w:spacing w:after="0"/>
              <w:rPr>
                <w:rFonts w:ascii="Calibri" w:hAnsi="Calibri" w:cs="Calibri"/>
                <w:sz w:val="22"/>
                <w:szCs w:val="22"/>
              </w:rPr>
            </w:pPr>
            <w:r w:rsidRPr="003121BE">
              <w:rPr>
                <w:rFonts w:ascii="Calibri" w:hAnsi="Calibri" w:cs="Calibri"/>
                <w:sz w:val="22"/>
                <w:szCs w:val="22"/>
              </w:rPr>
              <w:t>System powinien być wyposażony w komputer z oprogramowaniem do akwizycji danych oraz wykonywania pomiarów i dokonywania obliczeń związanych z pracą aparatury.</w:t>
            </w:r>
          </w:p>
          <w:p w14:paraId="0C70976E" w14:textId="50B1506D" w:rsidR="00624937" w:rsidRPr="009F4F03" w:rsidRDefault="00624937" w:rsidP="003121BE">
            <w:pPr>
              <w:suppressAutoHyphens/>
              <w:spacing w:after="0" w:line="360" w:lineRule="auto"/>
              <w:ind w:left="720"/>
              <w:jc w:val="left"/>
              <w:rPr>
                <w:rFonts w:ascii="Calibri" w:eastAsia="Calibri" w:hAnsi="Calibri" w:cs="Calibri"/>
                <w:iCs/>
                <w:sz w:val="24"/>
                <w:lang w:eastAsia="en-US"/>
              </w:rPr>
            </w:pPr>
          </w:p>
        </w:tc>
        <w:tc>
          <w:tcPr>
            <w:tcW w:w="3709" w:type="dxa"/>
          </w:tcPr>
          <w:p w14:paraId="566E05F1" w14:textId="197E82D7" w:rsidR="00CB3C49" w:rsidRPr="009F4F03" w:rsidRDefault="00CB3C49" w:rsidP="009F4F03">
            <w:pPr>
              <w:spacing w:line="360" w:lineRule="auto"/>
              <w:jc w:val="left"/>
              <w:rPr>
                <w:rFonts w:asciiTheme="minorHAnsi" w:eastAsia="Calibri" w:hAnsiTheme="minorHAnsi" w:cstheme="minorHAnsi"/>
                <w:iCs/>
                <w:sz w:val="24"/>
              </w:rPr>
            </w:pPr>
          </w:p>
          <w:p w14:paraId="5F5FC3B7" w14:textId="77777777" w:rsidR="00CB3C49" w:rsidRPr="009F4F03" w:rsidRDefault="00CB3C49" w:rsidP="009F4F03">
            <w:pPr>
              <w:spacing w:line="360" w:lineRule="auto"/>
              <w:jc w:val="left"/>
              <w:rPr>
                <w:rFonts w:asciiTheme="minorHAnsi" w:eastAsia="Calibri" w:hAnsiTheme="minorHAnsi" w:cstheme="minorHAnsi"/>
                <w:iCs/>
                <w:sz w:val="24"/>
              </w:rPr>
            </w:pPr>
          </w:p>
          <w:p w14:paraId="256E347E" w14:textId="1AFFB8C3" w:rsidR="00DE7FAD" w:rsidRPr="009F4F03" w:rsidRDefault="00DE7FAD" w:rsidP="009F4F03">
            <w:pPr>
              <w:spacing w:line="360" w:lineRule="auto"/>
              <w:jc w:val="left"/>
              <w:rPr>
                <w:rFonts w:asciiTheme="minorHAnsi" w:eastAsia="Calibri" w:hAnsiTheme="minorHAnsi" w:cstheme="minorHAnsi"/>
                <w:iCs/>
                <w:sz w:val="24"/>
              </w:rPr>
            </w:pPr>
          </w:p>
        </w:tc>
      </w:tr>
    </w:tbl>
    <w:p w14:paraId="6DFE2EB6" w14:textId="77777777" w:rsidR="005B5AA8" w:rsidRPr="009F4F03" w:rsidRDefault="005B5AA8" w:rsidP="009F4F03">
      <w:pPr>
        <w:tabs>
          <w:tab w:val="center" w:pos="4536"/>
          <w:tab w:val="right" w:pos="9072"/>
        </w:tabs>
        <w:spacing w:after="0"/>
        <w:jc w:val="left"/>
        <w:rPr>
          <w:rFonts w:asciiTheme="minorHAnsi" w:hAnsiTheme="minorHAnsi" w:cstheme="minorHAnsi"/>
          <w:b/>
          <w:i/>
          <w:sz w:val="24"/>
        </w:rPr>
      </w:pPr>
    </w:p>
    <w:p w14:paraId="46D807DE" w14:textId="77777777" w:rsidR="005B5AA8" w:rsidRPr="009F4F03" w:rsidRDefault="005B5AA8" w:rsidP="009F4F03">
      <w:pPr>
        <w:tabs>
          <w:tab w:val="center" w:pos="4536"/>
          <w:tab w:val="right" w:pos="9072"/>
        </w:tabs>
        <w:spacing w:after="0"/>
        <w:jc w:val="left"/>
        <w:rPr>
          <w:rFonts w:asciiTheme="minorHAnsi" w:hAnsiTheme="minorHAnsi" w:cstheme="minorHAnsi"/>
          <w:b/>
          <w:i/>
          <w:sz w:val="24"/>
        </w:rPr>
      </w:pPr>
    </w:p>
    <w:p w14:paraId="784D9DE5" w14:textId="5CFCD219" w:rsidR="00991CA1" w:rsidRPr="009F4F03" w:rsidRDefault="00991CA1" w:rsidP="009F4F03">
      <w:pPr>
        <w:tabs>
          <w:tab w:val="center" w:pos="4536"/>
          <w:tab w:val="right" w:pos="9072"/>
        </w:tabs>
        <w:spacing w:after="0"/>
        <w:jc w:val="left"/>
        <w:rPr>
          <w:rFonts w:asciiTheme="minorHAnsi" w:hAnsiTheme="minorHAnsi" w:cstheme="minorHAnsi"/>
          <w:b/>
          <w:i/>
          <w:sz w:val="24"/>
        </w:rPr>
      </w:pPr>
    </w:p>
    <w:sectPr w:rsidR="00991CA1" w:rsidRPr="009F4F03" w:rsidSect="00CB3C49">
      <w:headerReference w:type="default" r:id="rId7"/>
      <w:footerReference w:type="default" r:id="rId8"/>
      <w:pgSz w:w="11906" w:h="16838"/>
      <w:pgMar w:top="1417" w:right="1417" w:bottom="1701" w:left="1417" w:header="0" w:footer="3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EBCE1E" w14:textId="77777777" w:rsidR="00BF0DAD" w:rsidRDefault="00BF0DAD" w:rsidP="000134C6">
      <w:pPr>
        <w:spacing w:after="0"/>
      </w:pPr>
      <w:r>
        <w:separator/>
      </w:r>
    </w:p>
  </w:endnote>
  <w:endnote w:type="continuationSeparator" w:id="0">
    <w:p w14:paraId="1D7B2F79" w14:textId="77777777" w:rsidR="00BF0DAD" w:rsidRDefault="00BF0DAD" w:rsidP="000134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libri"/>
    <w:charset w:val="01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08486223"/>
      <w:docPartObj>
        <w:docPartGallery w:val="Page Numbers (Bottom of Page)"/>
        <w:docPartUnique/>
      </w:docPartObj>
    </w:sdtPr>
    <w:sdtContent>
      <w:p w14:paraId="7D1F1F68" w14:textId="098947DB" w:rsidR="009F4F03" w:rsidRDefault="009F4F03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EB27B58" w14:textId="77777777" w:rsidR="009F4F03" w:rsidRDefault="009F4F0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1614A5" w14:textId="77777777" w:rsidR="00BF0DAD" w:rsidRDefault="00BF0DAD" w:rsidP="000134C6">
      <w:pPr>
        <w:spacing w:after="0"/>
      </w:pPr>
      <w:r>
        <w:separator/>
      </w:r>
    </w:p>
  </w:footnote>
  <w:footnote w:type="continuationSeparator" w:id="0">
    <w:p w14:paraId="2909FF4F" w14:textId="77777777" w:rsidR="00BF0DAD" w:rsidRDefault="00BF0DAD" w:rsidP="000134C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9D5F4" w14:textId="46F88F66" w:rsidR="00991CA1" w:rsidRDefault="00991CA1" w:rsidP="00991CA1">
    <w:pPr>
      <w:spacing w:after="0"/>
      <w:rPr>
        <w:szCs w:val="20"/>
      </w:rPr>
    </w:pPr>
  </w:p>
  <w:p w14:paraId="17D1FC30" w14:textId="77777777" w:rsidR="00991CA1" w:rsidRDefault="00991CA1" w:rsidP="00991CA1">
    <w:pPr>
      <w:spacing w:after="0"/>
      <w:rPr>
        <w:szCs w:val="20"/>
      </w:rPr>
    </w:pPr>
  </w:p>
  <w:p w14:paraId="35EDC263" w14:textId="77777777" w:rsidR="00D016CE" w:rsidRPr="00543F23" w:rsidRDefault="00D016CE" w:rsidP="00D016CE">
    <w:pPr>
      <w:spacing w:after="0"/>
      <w:rPr>
        <w:szCs w:val="20"/>
      </w:rPr>
    </w:pPr>
    <w:bookmarkStart w:id="1" w:name="_Hlk214354920"/>
    <w:r w:rsidRPr="00543F23">
      <w:rPr>
        <w:rFonts w:cs="Calibri"/>
        <w:noProof/>
        <w:sz w:val="18"/>
        <w:szCs w:val="18"/>
      </w:rPr>
      <w:drawing>
        <wp:inline distT="0" distB="0" distL="0" distR="0" wp14:anchorId="2DCB1921" wp14:editId="6EF5FECC">
          <wp:extent cx="5759450" cy="604631"/>
          <wp:effectExtent l="0" t="0" r="0" b="0"/>
          <wp:docPr id="1" name="Obraz 1" descr="Logo projekt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ogo projekt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93558" cy="60821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D4727B4" w14:textId="3A615866" w:rsidR="00D016CE" w:rsidRPr="009F4F03" w:rsidRDefault="00D016CE" w:rsidP="009F4F03">
    <w:pPr>
      <w:spacing w:after="200"/>
      <w:rPr>
        <w:rFonts w:ascii="Calibri" w:hAnsi="Calibri" w:cs="Calibri"/>
        <w:sz w:val="24"/>
      </w:rPr>
    </w:pPr>
    <w:r w:rsidRPr="009F4F03">
      <w:rPr>
        <w:rFonts w:ascii="Calibri" w:hAnsi="Calibri" w:cs="Calibri"/>
        <w:sz w:val="24"/>
      </w:rPr>
      <w:t>Nr sprawy: ZK-DZP.262.</w:t>
    </w:r>
    <w:r w:rsidR="00633182">
      <w:rPr>
        <w:rFonts w:ascii="Calibri" w:hAnsi="Calibri" w:cs="Calibri"/>
        <w:sz w:val="24"/>
      </w:rPr>
      <w:t>19</w:t>
    </w:r>
    <w:r w:rsidRPr="009F4F03">
      <w:rPr>
        <w:rFonts w:ascii="Calibri" w:hAnsi="Calibri" w:cs="Calibri"/>
        <w:sz w:val="24"/>
      </w:rPr>
      <w:t>.202</w:t>
    </w:r>
    <w:r w:rsidR="001E3D5E">
      <w:rPr>
        <w:rFonts w:ascii="Calibri" w:hAnsi="Calibri" w:cs="Calibri"/>
        <w:sz w:val="24"/>
      </w:rPr>
      <w:t>6</w:t>
    </w:r>
  </w:p>
  <w:bookmarkEnd w:id="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13049"/>
    <w:multiLevelType w:val="hybridMultilevel"/>
    <w:tmpl w:val="1CDEDA84"/>
    <w:lvl w:ilvl="0" w:tplc="A7A602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B6308"/>
    <w:multiLevelType w:val="hybridMultilevel"/>
    <w:tmpl w:val="E174D7D0"/>
    <w:lvl w:ilvl="0" w:tplc="6E46DAE2">
      <w:start w:val="5"/>
      <w:numFmt w:val="decimal"/>
      <w:lvlText w:val="%1."/>
      <w:lvlJc w:val="left"/>
      <w:pPr>
        <w:ind w:left="94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2623BF"/>
    <w:multiLevelType w:val="hybridMultilevel"/>
    <w:tmpl w:val="3488D1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05ED3"/>
    <w:multiLevelType w:val="multilevel"/>
    <w:tmpl w:val="1C7661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" w15:restartNumberingAfterBreak="0">
    <w:nsid w:val="153242AF"/>
    <w:multiLevelType w:val="hybridMultilevel"/>
    <w:tmpl w:val="CEA06984"/>
    <w:lvl w:ilvl="0" w:tplc="0415000F">
      <w:start w:val="1"/>
      <w:numFmt w:val="decimal"/>
      <w:lvlText w:val="%1."/>
      <w:lvlJc w:val="left"/>
      <w:pPr>
        <w:ind w:left="947" w:hanging="360"/>
      </w:pPr>
    </w:lvl>
    <w:lvl w:ilvl="1" w:tplc="04150019" w:tentative="1">
      <w:start w:val="1"/>
      <w:numFmt w:val="lowerLetter"/>
      <w:lvlText w:val="%2."/>
      <w:lvlJc w:val="left"/>
      <w:pPr>
        <w:ind w:left="1667" w:hanging="360"/>
      </w:pPr>
    </w:lvl>
    <w:lvl w:ilvl="2" w:tplc="0415001B" w:tentative="1">
      <w:start w:val="1"/>
      <w:numFmt w:val="lowerRoman"/>
      <w:lvlText w:val="%3."/>
      <w:lvlJc w:val="right"/>
      <w:pPr>
        <w:ind w:left="2387" w:hanging="180"/>
      </w:pPr>
    </w:lvl>
    <w:lvl w:ilvl="3" w:tplc="0415000F" w:tentative="1">
      <w:start w:val="1"/>
      <w:numFmt w:val="decimal"/>
      <w:lvlText w:val="%4."/>
      <w:lvlJc w:val="left"/>
      <w:pPr>
        <w:ind w:left="3107" w:hanging="360"/>
      </w:pPr>
    </w:lvl>
    <w:lvl w:ilvl="4" w:tplc="04150019" w:tentative="1">
      <w:start w:val="1"/>
      <w:numFmt w:val="lowerLetter"/>
      <w:lvlText w:val="%5."/>
      <w:lvlJc w:val="left"/>
      <w:pPr>
        <w:ind w:left="3827" w:hanging="360"/>
      </w:pPr>
    </w:lvl>
    <w:lvl w:ilvl="5" w:tplc="0415001B" w:tentative="1">
      <w:start w:val="1"/>
      <w:numFmt w:val="lowerRoman"/>
      <w:lvlText w:val="%6."/>
      <w:lvlJc w:val="right"/>
      <w:pPr>
        <w:ind w:left="4547" w:hanging="180"/>
      </w:pPr>
    </w:lvl>
    <w:lvl w:ilvl="6" w:tplc="0415000F" w:tentative="1">
      <w:start w:val="1"/>
      <w:numFmt w:val="decimal"/>
      <w:lvlText w:val="%7."/>
      <w:lvlJc w:val="left"/>
      <w:pPr>
        <w:ind w:left="5267" w:hanging="360"/>
      </w:pPr>
    </w:lvl>
    <w:lvl w:ilvl="7" w:tplc="04150019" w:tentative="1">
      <w:start w:val="1"/>
      <w:numFmt w:val="lowerLetter"/>
      <w:lvlText w:val="%8."/>
      <w:lvlJc w:val="left"/>
      <w:pPr>
        <w:ind w:left="5987" w:hanging="360"/>
      </w:pPr>
    </w:lvl>
    <w:lvl w:ilvl="8" w:tplc="0415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5" w15:restartNumberingAfterBreak="0">
    <w:nsid w:val="15690B3F"/>
    <w:multiLevelType w:val="multilevel"/>
    <w:tmpl w:val="54F81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67377DC"/>
    <w:multiLevelType w:val="multilevel"/>
    <w:tmpl w:val="2B025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7" w15:restartNumberingAfterBreak="0">
    <w:nsid w:val="18BD325E"/>
    <w:multiLevelType w:val="hybridMultilevel"/>
    <w:tmpl w:val="156073A0"/>
    <w:lvl w:ilvl="0" w:tplc="04150011">
      <w:start w:val="1"/>
      <w:numFmt w:val="decimal"/>
      <w:lvlText w:val="%1)"/>
      <w:lvlJc w:val="left"/>
      <w:pPr>
        <w:ind w:left="947" w:hanging="360"/>
      </w:pPr>
    </w:lvl>
    <w:lvl w:ilvl="1" w:tplc="04150019" w:tentative="1">
      <w:start w:val="1"/>
      <w:numFmt w:val="lowerLetter"/>
      <w:lvlText w:val="%2."/>
      <w:lvlJc w:val="left"/>
      <w:pPr>
        <w:ind w:left="1667" w:hanging="360"/>
      </w:pPr>
    </w:lvl>
    <w:lvl w:ilvl="2" w:tplc="0415001B" w:tentative="1">
      <w:start w:val="1"/>
      <w:numFmt w:val="lowerRoman"/>
      <w:lvlText w:val="%3."/>
      <w:lvlJc w:val="right"/>
      <w:pPr>
        <w:ind w:left="2387" w:hanging="180"/>
      </w:pPr>
    </w:lvl>
    <w:lvl w:ilvl="3" w:tplc="0415000F" w:tentative="1">
      <w:start w:val="1"/>
      <w:numFmt w:val="decimal"/>
      <w:lvlText w:val="%4."/>
      <w:lvlJc w:val="left"/>
      <w:pPr>
        <w:ind w:left="3107" w:hanging="360"/>
      </w:pPr>
    </w:lvl>
    <w:lvl w:ilvl="4" w:tplc="04150019" w:tentative="1">
      <w:start w:val="1"/>
      <w:numFmt w:val="lowerLetter"/>
      <w:lvlText w:val="%5."/>
      <w:lvlJc w:val="left"/>
      <w:pPr>
        <w:ind w:left="3827" w:hanging="360"/>
      </w:pPr>
    </w:lvl>
    <w:lvl w:ilvl="5" w:tplc="0415001B" w:tentative="1">
      <w:start w:val="1"/>
      <w:numFmt w:val="lowerRoman"/>
      <w:lvlText w:val="%6."/>
      <w:lvlJc w:val="right"/>
      <w:pPr>
        <w:ind w:left="4547" w:hanging="180"/>
      </w:pPr>
    </w:lvl>
    <w:lvl w:ilvl="6" w:tplc="0415000F" w:tentative="1">
      <w:start w:val="1"/>
      <w:numFmt w:val="decimal"/>
      <w:lvlText w:val="%7."/>
      <w:lvlJc w:val="left"/>
      <w:pPr>
        <w:ind w:left="5267" w:hanging="360"/>
      </w:pPr>
    </w:lvl>
    <w:lvl w:ilvl="7" w:tplc="04150019" w:tentative="1">
      <w:start w:val="1"/>
      <w:numFmt w:val="lowerLetter"/>
      <w:lvlText w:val="%8."/>
      <w:lvlJc w:val="left"/>
      <w:pPr>
        <w:ind w:left="5987" w:hanging="360"/>
      </w:pPr>
    </w:lvl>
    <w:lvl w:ilvl="8" w:tplc="0415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8" w15:restartNumberingAfterBreak="0">
    <w:nsid w:val="1E606FF5"/>
    <w:multiLevelType w:val="hybridMultilevel"/>
    <w:tmpl w:val="D8ACBEA0"/>
    <w:lvl w:ilvl="0" w:tplc="04150011">
      <w:start w:val="1"/>
      <w:numFmt w:val="decimal"/>
      <w:lvlText w:val="%1)"/>
      <w:lvlJc w:val="left"/>
      <w:pPr>
        <w:ind w:left="947" w:hanging="360"/>
      </w:pPr>
    </w:lvl>
    <w:lvl w:ilvl="1" w:tplc="04150019" w:tentative="1">
      <w:start w:val="1"/>
      <w:numFmt w:val="lowerLetter"/>
      <w:lvlText w:val="%2."/>
      <w:lvlJc w:val="left"/>
      <w:pPr>
        <w:ind w:left="1667" w:hanging="360"/>
      </w:pPr>
    </w:lvl>
    <w:lvl w:ilvl="2" w:tplc="0415001B" w:tentative="1">
      <w:start w:val="1"/>
      <w:numFmt w:val="lowerRoman"/>
      <w:lvlText w:val="%3."/>
      <w:lvlJc w:val="right"/>
      <w:pPr>
        <w:ind w:left="2387" w:hanging="180"/>
      </w:pPr>
    </w:lvl>
    <w:lvl w:ilvl="3" w:tplc="0415000F" w:tentative="1">
      <w:start w:val="1"/>
      <w:numFmt w:val="decimal"/>
      <w:lvlText w:val="%4."/>
      <w:lvlJc w:val="left"/>
      <w:pPr>
        <w:ind w:left="3107" w:hanging="360"/>
      </w:pPr>
    </w:lvl>
    <w:lvl w:ilvl="4" w:tplc="04150019" w:tentative="1">
      <w:start w:val="1"/>
      <w:numFmt w:val="lowerLetter"/>
      <w:lvlText w:val="%5."/>
      <w:lvlJc w:val="left"/>
      <w:pPr>
        <w:ind w:left="3827" w:hanging="360"/>
      </w:pPr>
    </w:lvl>
    <w:lvl w:ilvl="5" w:tplc="0415001B" w:tentative="1">
      <w:start w:val="1"/>
      <w:numFmt w:val="lowerRoman"/>
      <w:lvlText w:val="%6."/>
      <w:lvlJc w:val="right"/>
      <w:pPr>
        <w:ind w:left="4547" w:hanging="180"/>
      </w:pPr>
    </w:lvl>
    <w:lvl w:ilvl="6" w:tplc="0415000F" w:tentative="1">
      <w:start w:val="1"/>
      <w:numFmt w:val="decimal"/>
      <w:lvlText w:val="%7."/>
      <w:lvlJc w:val="left"/>
      <w:pPr>
        <w:ind w:left="5267" w:hanging="360"/>
      </w:pPr>
    </w:lvl>
    <w:lvl w:ilvl="7" w:tplc="04150019" w:tentative="1">
      <w:start w:val="1"/>
      <w:numFmt w:val="lowerLetter"/>
      <w:lvlText w:val="%8."/>
      <w:lvlJc w:val="left"/>
      <w:pPr>
        <w:ind w:left="5987" w:hanging="360"/>
      </w:pPr>
    </w:lvl>
    <w:lvl w:ilvl="8" w:tplc="0415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9" w15:restartNumberingAfterBreak="0">
    <w:nsid w:val="1EE572E7"/>
    <w:multiLevelType w:val="multilevel"/>
    <w:tmpl w:val="A29CE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0" w15:restartNumberingAfterBreak="0">
    <w:nsid w:val="20AA44A5"/>
    <w:multiLevelType w:val="hybridMultilevel"/>
    <w:tmpl w:val="5BBE1F72"/>
    <w:lvl w:ilvl="0" w:tplc="04150011">
      <w:start w:val="1"/>
      <w:numFmt w:val="decimal"/>
      <w:lvlText w:val="%1)"/>
      <w:lvlJc w:val="left"/>
      <w:pPr>
        <w:ind w:left="947" w:hanging="360"/>
      </w:pPr>
    </w:lvl>
    <w:lvl w:ilvl="1" w:tplc="04150019" w:tentative="1">
      <w:start w:val="1"/>
      <w:numFmt w:val="lowerLetter"/>
      <w:lvlText w:val="%2."/>
      <w:lvlJc w:val="left"/>
      <w:pPr>
        <w:ind w:left="1667" w:hanging="360"/>
      </w:pPr>
    </w:lvl>
    <w:lvl w:ilvl="2" w:tplc="0415001B" w:tentative="1">
      <w:start w:val="1"/>
      <w:numFmt w:val="lowerRoman"/>
      <w:lvlText w:val="%3."/>
      <w:lvlJc w:val="right"/>
      <w:pPr>
        <w:ind w:left="2387" w:hanging="180"/>
      </w:pPr>
    </w:lvl>
    <w:lvl w:ilvl="3" w:tplc="0415000F" w:tentative="1">
      <w:start w:val="1"/>
      <w:numFmt w:val="decimal"/>
      <w:lvlText w:val="%4."/>
      <w:lvlJc w:val="left"/>
      <w:pPr>
        <w:ind w:left="3107" w:hanging="360"/>
      </w:pPr>
    </w:lvl>
    <w:lvl w:ilvl="4" w:tplc="04150019" w:tentative="1">
      <w:start w:val="1"/>
      <w:numFmt w:val="lowerLetter"/>
      <w:lvlText w:val="%5."/>
      <w:lvlJc w:val="left"/>
      <w:pPr>
        <w:ind w:left="3827" w:hanging="360"/>
      </w:pPr>
    </w:lvl>
    <w:lvl w:ilvl="5" w:tplc="0415001B" w:tentative="1">
      <w:start w:val="1"/>
      <w:numFmt w:val="lowerRoman"/>
      <w:lvlText w:val="%6."/>
      <w:lvlJc w:val="right"/>
      <w:pPr>
        <w:ind w:left="4547" w:hanging="180"/>
      </w:pPr>
    </w:lvl>
    <w:lvl w:ilvl="6" w:tplc="0415000F" w:tentative="1">
      <w:start w:val="1"/>
      <w:numFmt w:val="decimal"/>
      <w:lvlText w:val="%7."/>
      <w:lvlJc w:val="left"/>
      <w:pPr>
        <w:ind w:left="5267" w:hanging="360"/>
      </w:pPr>
    </w:lvl>
    <w:lvl w:ilvl="7" w:tplc="04150019" w:tentative="1">
      <w:start w:val="1"/>
      <w:numFmt w:val="lowerLetter"/>
      <w:lvlText w:val="%8."/>
      <w:lvlJc w:val="left"/>
      <w:pPr>
        <w:ind w:left="5987" w:hanging="360"/>
      </w:pPr>
    </w:lvl>
    <w:lvl w:ilvl="8" w:tplc="0415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1" w15:restartNumberingAfterBreak="0">
    <w:nsid w:val="28A574A8"/>
    <w:multiLevelType w:val="multilevel"/>
    <w:tmpl w:val="381C0CF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A3532AF"/>
    <w:multiLevelType w:val="hybridMultilevel"/>
    <w:tmpl w:val="E5EACAF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211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BB1FC2"/>
    <w:multiLevelType w:val="hybridMultilevel"/>
    <w:tmpl w:val="5D9CC838"/>
    <w:lvl w:ilvl="0" w:tplc="04150017">
      <w:start w:val="1"/>
      <w:numFmt w:val="lowerLetter"/>
      <w:lvlText w:val="%1)"/>
      <w:lvlJc w:val="left"/>
      <w:pPr>
        <w:ind w:left="2149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4" w15:restartNumberingAfterBreak="0">
    <w:nsid w:val="450C0D42"/>
    <w:multiLevelType w:val="hybridMultilevel"/>
    <w:tmpl w:val="AED0EAC4"/>
    <w:lvl w:ilvl="0" w:tplc="D0F03060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821FD6"/>
    <w:multiLevelType w:val="hybridMultilevel"/>
    <w:tmpl w:val="EBD6388E"/>
    <w:lvl w:ilvl="0" w:tplc="0415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ECA39FE"/>
    <w:multiLevelType w:val="hybridMultilevel"/>
    <w:tmpl w:val="EBCA68CC"/>
    <w:lvl w:ilvl="0" w:tplc="691011DC">
      <w:start w:val="4"/>
      <w:numFmt w:val="decimal"/>
      <w:lvlText w:val="%1."/>
      <w:lvlJc w:val="left"/>
      <w:pPr>
        <w:ind w:left="94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215A76"/>
    <w:multiLevelType w:val="hybridMultilevel"/>
    <w:tmpl w:val="149633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EC758E"/>
    <w:multiLevelType w:val="hybridMultilevel"/>
    <w:tmpl w:val="F40ABE5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67572F"/>
    <w:multiLevelType w:val="hybridMultilevel"/>
    <w:tmpl w:val="FBDE1E86"/>
    <w:lvl w:ilvl="0" w:tplc="04150011">
      <w:start w:val="1"/>
      <w:numFmt w:val="decimal"/>
      <w:lvlText w:val="%1)"/>
      <w:lvlJc w:val="left"/>
      <w:pPr>
        <w:ind w:left="947" w:hanging="360"/>
      </w:pPr>
    </w:lvl>
    <w:lvl w:ilvl="1" w:tplc="04150019" w:tentative="1">
      <w:start w:val="1"/>
      <w:numFmt w:val="lowerLetter"/>
      <w:lvlText w:val="%2."/>
      <w:lvlJc w:val="left"/>
      <w:pPr>
        <w:ind w:left="1667" w:hanging="360"/>
      </w:pPr>
    </w:lvl>
    <w:lvl w:ilvl="2" w:tplc="0415001B" w:tentative="1">
      <w:start w:val="1"/>
      <w:numFmt w:val="lowerRoman"/>
      <w:lvlText w:val="%3."/>
      <w:lvlJc w:val="right"/>
      <w:pPr>
        <w:ind w:left="2387" w:hanging="180"/>
      </w:pPr>
    </w:lvl>
    <w:lvl w:ilvl="3" w:tplc="0415000F" w:tentative="1">
      <w:start w:val="1"/>
      <w:numFmt w:val="decimal"/>
      <w:lvlText w:val="%4."/>
      <w:lvlJc w:val="left"/>
      <w:pPr>
        <w:ind w:left="3107" w:hanging="360"/>
      </w:pPr>
    </w:lvl>
    <w:lvl w:ilvl="4" w:tplc="04150019" w:tentative="1">
      <w:start w:val="1"/>
      <w:numFmt w:val="lowerLetter"/>
      <w:lvlText w:val="%5."/>
      <w:lvlJc w:val="left"/>
      <w:pPr>
        <w:ind w:left="3827" w:hanging="360"/>
      </w:pPr>
    </w:lvl>
    <w:lvl w:ilvl="5" w:tplc="0415001B" w:tentative="1">
      <w:start w:val="1"/>
      <w:numFmt w:val="lowerRoman"/>
      <w:lvlText w:val="%6."/>
      <w:lvlJc w:val="right"/>
      <w:pPr>
        <w:ind w:left="4547" w:hanging="180"/>
      </w:pPr>
    </w:lvl>
    <w:lvl w:ilvl="6" w:tplc="0415000F" w:tentative="1">
      <w:start w:val="1"/>
      <w:numFmt w:val="decimal"/>
      <w:lvlText w:val="%7."/>
      <w:lvlJc w:val="left"/>
      <w:pPr>
        <w:ind w:left="5267" w:hanging="360"/>
      </w:pPr>
    </w:lvl>
    <w:lvl w:ilvl="7" w:tplc="04150019" w:tentative="1">
      <w:start w:val="1"/>
      <w:numFmt w:val="lowerLetter"/>
      <w:lvlText w:val="%8."/>
      <w:lvlJc w:val="left"/>
      <w:pPr>
        <w:ind w:left="5987" w:hanging="360"/>
      </w:pPr>
    </w:lvl>
    <w:lvl w:ilvl="8" w:tplc="0415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0" w15:restartNumberingAfterBreak="0">
    <w:nsid w:val="6ACB39A3"/>
    <w:multiLevelType w:val="hybridMultilevel"/>
    <w:tmpl w:val="D91A3C9C"/>
    <w:lvl w:ilvl="0" w:tplc="0415000F">
      <w:start w:val="1"/>
      <w:numFmt w:val="decimal"/>
      <w:lvlText w:val="%1."/>
      <w:lvlJc w:val="left"/>
      <w:pPr>
        <w:ind w:left="947" w:hanging="360"/>
      </w:pPr>
    </w:lvl>
    <w:lvl w:ilvl="1" w:tplc="04150019" w:tentative="1">
      <w:start w:val="1"/>
      <w:numFmt w:val="lowerLetter"/>
      <w:lvlText w:val="%2."/>
      <w:lvlJc w:val="left"/>
      <w:pPr>
        <w:ind w:left="1667" w:hanging="360"/>
      </w:pPr>
    </w:lvl>
    <w:lvl w:ilvl="2" w:tplc="0415001B" w:tentative="1">
      <w:start w:val="1"/>
      <w:numFmt w:val="lowerRoman"/>
      <w:lvlText w:val="%3."/>
      <w:lvlJc w:val="right"/>
      <w:pPr>
        <w:ind w:left="2387" w:hanging="180"/>
      </w:pPr>
    </w:lvl>
    <w:lvl w:ilvl="3" w:tplc="0415000F" w:tentative="1">
      <w:start w:val="1"/>
      <w:numFmt w:val="decimal"/>
      <w:lvlText w:val="%4."/>
      <w:lvlJc w:val="left"/>
      <w:pPr>
        <w:ind w:left="3107" w:hanging="360"/>
      </w:pPr>
    </w:lvl>
    <w:lvl w:ilvl="4" w:tplc="04150019" w:tentative="1">
      <w:start w:val="1"/>
      <w:numFmt w:val="lowerLetter"/>
      <w:lvlText w:val="%5."/>
      <w:lvlJc w:val="left"/>
      <w:pPr>
        <w:ind w:left="3827" w:hanging="360"/>
      </w:pPr>
    </w:lvl>
    <w:lvl w:ilvl="5" w:tplc="0415001B" w:tentative="1">
      <w:start w:val="1"/>
      <w:numFmt w:val="lowerRoman"/>
      <w:lvlText w:val="%6."/>
      <w:lvlJc w:val="right"/>
      <w:pPr>
        <w:ind w:left="4547" w:hanging="180"/>
      </w:pPr>
    </w:lvl>
    <w:lvl w:ilvl="6" w:tplc="0415000F" w:tentative="1">
      <w:start w:val="1"/>
      <w:numFmt w:val="decimal"/>
      <w:lvlText w:val="%7."/>
      <w:lvlJc w:val="left"/>
      <w:pPr>
        <w:ind w:left="5267" w:hanging="360"/>
      </w:pPr>
    </w:lvl>
    <w:lvl w:ilvl="7" w:tplc="04150019" w:tentative="1">
      <w:start w:val="1"/>
      <w:numFmt w:val="lowerLetter"/>
      <w:lvlText w:val="%8."/>
      <w:lvlJc w:val="left"/>
      <w:pPr>
        <w:ind w:left="5987" w:hanging="360"/>
      </w:pPr>
    </w:lvl>
    <w:lvl w:ilvl="8" w:tplc="0415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1" w15:restartNumberingAfterBreak="0">
    <w:nsid w:val="7332093D"/>
    <w:multiLevelType w:val="hybridMultilevel"/>
    <w:tmpl w:val="50682F94"/>
    <w:lvl w:ilvl="0" w:tplc="0415000F">
      <w:start w:val="1"/>
      <w:numFmt w:val="decimal"/>
      <w:lvlText w:val="%1."/>
      <w:lvlJc w:val="left"/>
      <w:pPr>
        <w:ind w:left="947" w:hanging="360"/>
      </w:pPr>
    </w:lvl>
    <w:lvl w:ilvl="1" w:tplc="04150019" w:tentative="1">
      <w:start w:val="1"/>
      <w:numFmt w:val="lowerLetter"/>
      <w:lvlText w:val="%2."/>
      <w:lvlJc w:val="left"/>
      <w:pPr>
        <w:ind w:left="1667" w:hanging="360"/>
      </w:pPr>
    </w:lvl>
    <w:lvl w:ilvl="2" w:tplc="0415001B" w:tentative="1">
      <w:start w:val="1"/>
      <w:numFmt w:val="lowerRoman"/>
      <w:lvlText w:val="%3."/>
      <w:lvlJc w:val="right"/>
      <w:pPr>
        <w:ind w:left="2387" w:hanging="180"/>
      </w:pPr>
    </w:lvl>
    <w:lvl w:ilvl="3" w:tplc="0415000F" w:tentative="1">
      <w:start w:val="1"/>
      <w:numFmt w:val="decimal"/>
      <w:lvlText w:val="%4."/>
      <w:lvlJc w:val="left"/>
      <w:pPr>
        <w:ind w:left="3107" w:hanging="360"/>
      </w:pPr>
    </w:lvl>
    <w:lvl w:ilvl="4" w:tplc="04150019" w:tentative="1">
      <w:start w:val="1"/>
      <w:numFmt w:val="lowerLetter"/>
      <w:lvlText w:val="%5."/>
      <w:lvlJc w:val="left"/>
      <w:pPr>
        <w:ind w:left="3827" w:hanging="360"/>
      </w:pPr>
    </w:lvl>
    <w:lvl w:ilvl="5" w:tplc="0415001B" w:tentative="1">
      <w:start w:val="1"/>
      <w:numFmt w:val="lowerRoman"/>
      <w:lvlText w:val="%6."/>
      <w:lvlJc w:val="right"/>
      <w:pPr>
        <w:ind w:left="4547" w:hanging="180"/>
      </w:pPr>
    </w:lvl>
    <w:lvl w:ilvl="6" w:tplc="0415000F" w:tentative="1">
      <w:start w:val="1"/>
      <w:numFmt w:val="decimal"/>
      <w:lvlText w:val="%7."/>
      <w:lvlJc w:val="left"/>
      <w:pPr>
        <w:ind w:left="5267" w:hanging="360"/>
      </w:pPr>
    </w:lvl>
    <w:lvl w:ilvl="7" w:tplc="04150019" w:tentative="1">
      <w:start w:val="1"/>
      <w:numFmt w:val="lowerLetter"/>
      <w:lvlText w:val="%8."/>
      <w:lvlJc w:val="left"/>
      <w:pPr>
        <w:ind w:left="5987" w:hanging="360"/>
      </w:pPr>
    </w:lvl>
    <w:lvl w:ilvl="8" w:tplc="0415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2" w15:restartNumberingAfterBreak="0">
    <w:nsid w:val="7DB90359"/>
    <w:multiLevelType w:val="multilevel"/>
    <w:tmpl w:val="17EAE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3" w15:restartNumberingAfterBreak="0">
    <w:nsid w:val="7FDD263D"/>
    <w:multiLevelType w:val="hybridMultilevel"/>
    <w:tmpl w:val="AD725F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C0B830">
      <w:start w:val="1"/>
      <w:numFmt w:val="decimal"/>
      <w:lvlText w:val="%2."/>
      <w:lvlJc w:val="left"/>
      <w:pPr>
        <w:ind w:left="1440" w:hanging="360"/>
      </w:pPr>
      <w:rPr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9889760">
    <w:abstractNumId w:val="18"/>
  </w:num>
  <w:num w:numId="2" w16cid:durableId="915558125">
    <w:abstractNumId w:val="0"/>
  </w:num>
  <w:num w:numId="3" w16cid:durableId="264382105">
    <w:abstractNumId w:val="5"/>
  </w:num>
  <w:num w:numId="4" w16cid:durableId="1304383252">
    <w:abstractNumId w:val="11"/>
  </w:num>
  <w:num w:numId="5" w16cid:durableId="572937424">
    <w:abstractNumId w:val="9"/>
  </w:num>
  <w:num w:numId="6" w16cid:durableId="1886522999">
    <w:abstractNumId w:val="6"/>
  </w:num>
  <w:num w:numId="7" w16cid:durableId="818770308">
    <w:abstractNumId w:val="22"/>
  </w:num>
  <w:num w:numId="8" w16cid:durableId="362093349">
    <w:abstractNumId w:val="3"/>
  </w:num>
  <w:num w:numId="9" w16cid:durableId="221866877">
    <w:abstractNumId w:val="2"/>
  </w:num>
  <w:num w:numId="10" w16cid:durableId="534655004">
    <w:abstractNumId w:val="12"/>
  </w:num>
  <w:num w:numId="11" w16cid:durableId="1321495934">
    <w:abstractNumId w:val="15"/>
  </w:num>
  <w:num w:numId="12" w16cid:durableId="1645038690">
    <w:abstractNumId w:val="13"/>
  </w:num>
  <w:num w:numId="13" w16cid:durableId="1202783163">
    <w:abstractNumId w:val="23"/>
  </w:num>
  <w:num w:numId="14" w16cid:durableId="528690497">
    <w:abstractNumId w:val="14"/>
  </w:num>
  <w:num w:numId="15" w16cid:durableId="1502813566">
    <w:abstractNumId w:val="10"/>
  </w:num>
  <w:num w:numId="16" w16cid:durableId="817110046">
    <w:abstractNumId w:val="21"/>
  </w:num>
  <w:num w:numId="17" w16cid:durableId="1687900070">
    <w:abstractNumId w:val="19"/>
  </w:num>
  <w:num w:numId="18" w16cid:durableId="1675256388">
    <w:abstractNumId w:val="4"/>
  </w:num>
  <w:num w:numId="19" w16cid:durableId="1234706018">
    <w:abstractNumId w:val="16"/>
  </w:num>
  <w:num w:numId="20" w16cid:durableId="240603288">
    <w:abstractNumId w:val="8"/>
  </w:num>
  <w:num w:numId="21" w16cid:durableId="2099399967">
    <w:abstractNumId w:val="20"/>
  </w:num>
  <w:num w:numId="22" w16cid:durableId="1168014794">
    <w:abstractNumId w:val="1"/>
  </w:num>
  <w:num w:numId="23" w16cid:durableId="1792047449">
    <w:abstractNumId w:val="7"/>
  </w:num>
  <w:num w:numId="24" w16cid:durableId="1044451189">
    <w:abstractNumId w:val="17"/>
  </w:num>
  <w:num w:numId="25" w16cid:durableId="1641037209">
    <w:abstractNumId w:val="1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2E5B"/>
    <w:rsid w:val="00005E79"/>
    <w:rsid w:val="000134C6"/>
    <w:rsid w:val="000235B5"/>
    <w:rsid w:val="00023E28"/>
    <w:rsid w:val="00033AD2"/>
    <w:rsid w:val="0003478F"/>
    <w:rsid w:val="000468DD"/>
    <w:rsid w:val="00054C38"/>
    <w:rsid w:val="0006234F"/>
    <w:rsid w:val="00070350"/>
    <w:rsid w:val="00070998"/>
    <w:rsid w:val="00070B73"/>
    <w:rsid w:val="00074FEA"/>
    <w:rsid w:val="00080592"/>
    <w:rsid w:val="00081E44"/>
    <w:rsid w:val="00095F53"/>
    <w:rsid w:val="0009760F"/>
    <w:rsid w:val="000A27EA"/>
    <w:rsid w:val="000A30CC"/>
    <w:rsid w:val="000A52BC"/>
    <w:rsid w:val="000B148E"/>
    <w:rsid w:val="000B2A7D"/>
    <w:rsid w:val="000C3C61"/>
    <w:rsid w:val="000D526E"/>
    <w:rsid w:val="000E512D"/>
    <w:rsid w:val="001011B5"/>
    <w:rsid w:val="0011480D"/>
    <w:rsid w:val="00116407"/>
    <w:rsid w:val="00123632"/>
    <w:rsid w:val="00126FEC"/>
    <w:rsid w:val="00127084"/>
    <w:rsid w:val="0015431C"/>
    <w:rsid w:val="00164807"/>
    <w:rsid w:val="00166CD0"/>
    <w:rsid w:val="00173422"/>
    <w:rsid w:val="00175329"/>
    <w:rsid w:val="00181614"/>
    <w:rsid w:val="001832C5"/>
    <w:rsid w:val="0019178B"/>
    <w:rsid w:val="00195705"/>
    <w:rsid w:val="001A17A1"/>
    <w:rsid w:val="001B043D"/>
    <w:rsid w:val="001B5039"/>
    <w:rsid w:val="001B7DBD"/>
    <w:rsid w:val="001C00B7"/>
    <w:rsid w:val="001C78D5"/>
    <w:rsid w:val="001E232D"/>
    <w:rsid w:val="001E3B1E"/>
    <w:rsid w:val="001E3D5E"/>
    <w:rsid w:val="001E45DA"/>
    <w:rsid w:val="001E5468"/>
    <w:rsid w:val="001E7C31"/>
    <w:rsid w:val="001E7DAA"/>
    <w:rsid w:val="001F3BE2"/>
    <w:rsid w:val="00205E88"/>
    <w:rsid w:val="00214005"/>
    <w:rsid w:val="0021572E"/>
    <w:rsid w:val="00221E3B"/>
    <w:rsid w:val="00227F19"/>
    <w:rsid w:val="00230FD4"/>
    <w:rsid w:val="0023736F"/>
    <w:rsid w:val="00241CD6"/>
    <w:rsid w:val="00246BD2"/>
    <w:rsid w:val="0025296B"/>
    <w:rsid w:val="002567AA"/>
    <w:rsid w:val="00270F5F"/>
    <w:rsid w:val="0027663E"/>
    <w:rsid w:val="00281FA7"/>
    <w:rsid w:val="00287B1F"/>
    <w:rsid w:val="00290C0E"/>
    <w:rsid w:val="002A1B7C"/>
    <w:rsid w:val="002A68A2"/>
    <w:rsid w:val="002B3D1D"/>
    <w:rsid w:val="002B72D0"/>
    <w:rsid w:val="002B7A4D"/>
    <w:rsid w:val="002E1147"/>
    <w:rsid w:val="002F11D9"/>
    <w:rsid w:val="002F12E1"/>
    <w:rsid w:val="002F1E0C"/>
    <w:rsid w:val="002F213B"/>
    <w:rsid w:val="002F3A41"/>
    <w:rsid w:val="002F4C43"/>
    <w:rsid w:val="0030279C"/>
    <w:rsid w:val="003045D2"/>
    <w:rsid w:val="00306E17"/>
    <w:rsid w:val="003121BE"/>
    <w:rsid w:val="00320B72"/>
    <w:rsid w:val="0032643C"/>
    <w:rsid w:val="00330B3E"/>
    <w:rsid w:val="00334416"/>
    <w:rsid w:val="00337599"/>
    <w:rsid w:val="00341C94"/>
    <w:rsid w:val="003454F8"/>
    <w:rsid w:val="003476EA"/>
    <w:rsid w:val="00352E5B"/>
    <w:rsid w:val="00364877"/>
    <w:rsid w:val="0036587A"/>
    <w:rsid w:val="003705C0"/>
    <w:rsid w:val="003745F9"/>
    <w:rsid w:val="00391B90"/>
    <w:rsid w:val="00393788"/>
    <w:rsid w:val="00395222"/>
    <w:rsid w:val="0039614D"/>
    <w:rsid w:val="003972D9"/>
    <w:rsid w:val="003B4DE9"/>
    <w:rsid w:val="003C32E2"/>
    <w:rsid w:val="003C7D5B"/>
    <w:rsid w:val="003D3BFB"/>
    <w:rsid w:val="003E0F9C"/>
    <w:rsid w:val="003F46AC"/>
    <w:rsid w:val="003F6F05"/>
    <w:rsid w:val="00401401"/>
    <w:rsid w:val="0040161B"/>
    <w:rsid w:val="0040686C"/>
    <w:rsid w:val="0041434A"/>
    <w:rsid w:val="00423652"/>
    <w:rsid w:val="004322E3"/>
    <w:rsid w:val="00435D47"/>
    <w:rsid w:val="0044759D"/>
    <w:rsid w:val="00447AB0"/>
    <w:rsid w:val="00455034"/>
    <w:rsid w:val="00457080"/>
    <w:rsid w:val="00462F08"/>
    <w:rsid w:val="00471060"/>
    <w:rsid w:val="004A58F5"/>
    <w:rsid w:val="004B5927"/>
    <w:rsid w:val="004B5A34"/>
    <w:rsid w:val="004C2DD6"/>
    <w:rsid w:val="004D23AF"/>
    <w:rsid w:val="004D2958"/>
    <w:rsid w:val="004D49A2"/>
    <w:rsid w:val="004D49B9"/>
    <w:rsid w:val="004D6254"/>
    <w:rsid w:val="004E2E0E"/>
    <w:rsid w:val="004E7988"/>
    <w:rsid w:val="004F60E2"/>
    <w:rsid w:val="004F7EDD"/>
    <w:rsid w:val="005150C3"/>
    <w:rsid w:val="0051588A"/>
    <w:rsid w:val="0051665F"/>
    <w:rsid w:val="0053088A"/>
    <w:rsid w:val="005356E7"/>
    <w:rsid w:val="00537D2E"/>
    <w:rsid w:val="00543C92"/>
    <w:rsid w:val="00545DA3"/>
    <w:rsid w:val="00546A07"/>
    <w:rsid w:val="005559D5"/>
    <w:rsid w:val="00570656"/>
    <w:rsid w:val="0057396D"/>
    <w:rsid w:val="00581B8E"/>
    <w:rsid w:val="005B5AA8"/>
    <w:rsid w:val="005B6507"/>
    <w:rsid w:val="005B7C11"/>
    <w:rsid w:val="005C7E78"/>
    <w:rsid w:val="005D0632"/>
    <w:rsid w:val="005D390E"/>
    <w:rsid w:val="005E71B3"/>
    <w:rsid w:val="005F31FB"/>
    <w:rsid w:val="006028E9"/>
    <w:rsid w:val="00603260"/>
    <w:rsid w:val="006043CC"/>
    <w:rsid w:val="00611F4D"/>
    <w:rsid w:val="00614A87"/>
    <w:rsid w:val="006165B6"/>
    <w:rsid w:val="00624937"/>
    <w:rsid w:val="006303AB"/>
    <w:rsid w:val="00633182"/>
    <w:rsid w:val="00636D91"/>
    <w:rsid w:val="0064181D"/>
    <w:rsid w:val="00644955"/>
    <w:rsid w:val="006451B8"/>
    <w:rsid w:val="006506C6"/>
    <w:rsid w:val="006746BF"/>
    <w:rsid w:val="00684F31"/>
    <w:rsid w:val="006B32EF"/>
    <w:rsid w:val="006B378B"/>
    <w:rsid w:val="006B4603"/>
    <w:rsid w:val="006B5FB9"/>
    <w:rsid w:val="006C6DD2"/>
    <w:rsid w:val="006F1EE1"/>
    <w:rsid w:val="006F3ABE"/>
    <w:rsid w:val="006F5E56"/>
    <w:rsid w:val="006F5F7B"/>
    <w:rsid w:val="007035D1"/>
    <w:rsid w:val="00703C67"/>
    <w:rsid w:val="00704CBF"/>
    <w:rsid w:val="0070745C"/>
    <w:rsid w:val="0072056E"/>
    <w:rsid w:val="00724512"/>
    <w:rsid w:val="0072616C"/>
    <w:rsid w:val="00740987"/>
    <w:rsid w:val="007527AE"/>
    <w:rsid w:val="007729B6"/>
    <w:rsid w:val="00783255"/>
    <w:rsid w:val="007A0E04"/>
    <w:rsid w:val="007A5D63"/>
    <w:rsid w:val="007A6C0B"/>
    <w:rsid w:val="007B0AED"/>
    <w:rsid w:val="007B3E48"/>
    <w:rsid w:val="007B5E75"/>
    <w:rsid w:val="007B7843"/>
    <w:rsid w:val="007C04C8"/>
    <w:rsid w:val="007C297F"/>
    <w:rsid w:val="007D0DF0"/>
    <w:rsid w:val="007E4844"/>
    <w:rsid w:val="007E6295"/>
    <w:rsid w:val="007F4A47"/>
    <w:rsid w:val="00805121"/>
    <w:rsid w:val="00806FAC"/>
    <w:rsid w:val="00810A83"/>
    <w:rsid w:val="0081291D"/>
    <w:rsid w:val="008129FF"/>
    <w:rsid w:val="00815E26"/>
    <w:rsid w:val="00835A26"/>
    <w:rsid w:val="00847751"/>
    <w:rsid w:val="00852878"/>
    <w:rsid w:val="00855B80"/>
    <w:rsid w:val="00856032"/>
    <w:rsid w:val="00866925"/>
    <w:rsid w:val="008701AE"/>
    <w:rsid w:val="008723BC"/>
    <w:rsid w:val="00874BD0"/>
    <w:rsid w:val="008760D9"/>
    <w:rsid w:val="00886177"/>
    <w:rsid w:val="00887991"/>
    <w:rsid w:val="0089276B"/>
    <w:rsid w:val="00893C66"/>
    <w:rsid w:val="008A0C8D"/>
    <w:rsid w:val="008B3F5A"/>
    <w:rsid w:val="008B6E99"/>
    <w:rsid w:val="008C2B18"/>
    <w:rsid w:val="008D2217"/>
    <w:rsid w:val="008D5CF1"/>
    <w:rsid w:val="008D7955"/>
    <w:rsid w:val="008E2306"/>
    <w:rsid w:val="008E6AFF"/>
    <w:rsid w:val="008E7F09"/>
    <w:rsid w:val="009003C2"/>
    <w:rsid w:val="009049C8"/>
    <w:rsid w:val="00914452"/>
    <w:rsid w:val="009166CD"/>
    <w:rsid w:val="0094654F"/>
    <w:rsid w:val="00951B37"/>
    <w:rsid w:val="00953DDD"/>
    <w:rsid w:val="00954C80"/>
    <w:rsid w:val="009565A1"/>
    <w:rsid w:val="00957C11"/>
    <w:rsid w:val="00962B0F"/>
    <w:rsid w:val="00962ED3"/>
    <w:rsid w:val="00964F52"/>
    <w:rsid w:val="00967260"/>
    <w:rsid w:val="00974190"/>
    <w:rsid w:val="00991CA1"/>
    <w:rsid w:val="00994AFC"/>
    <w:rsid w:val="009B5523"/>
    <w:rsid w:val="009D14F7"/>
    <w:rsid w:val="009E2BCD"/>
    <w:rsid w:val="009F2CF5"/>
    <w:rsid w:val="009F4F03"/>
    <w:rsid w:val="009F62D0"/>
    <w:rsid w:val="00A10591"/>
    <w:rsid w:val="00A23C8A"/>
    <w:rsid w:val="00A3272C"/>
    <w:rsid w:val="00A36C4B"/>
    <w:rsid w:val="00A475E9"/>
    <w:rsid w:val="00A55F01"/>
    <w:rsid w:val="00A605F6"/>
    <w:rsid w:val="00A63345"/>
    <w:rsid w:val="00A63F58"/>
    <w:rsid w:val="00A64A06"/>
    <w:rsid w:val="00A656E3"/>
    <w:rsid w:val="00A732B4"/>
    <w:rsid w:val="00A9159C"/>
    <w:rsid w:val="00AA1DA6"/>
    <w:rsid w:val="00AB1BF4"/>
    <w:rsid w:val="00AB243A"/>
    <w:rsid w:val="00AB2D67"/>
    <w:rsid w:val="00AB7B7C"/>
    <w:rsid w:val="00AD7AFC"/>
    <w:rsid w:val="00AE020C"/>
    <w:rsid w:val="00AE3046"/>
    <w:rsid w:val="00AF3376"/>
    <w:rsid w:val="00AF664B"/>
    <w:rsid w:val="00B03AB8"/>
    <w:rsid w:val="00B1183E"/>
    <w:rsid w:val="00B14777"/>
    <w:rsid w:val="00B17E04"/>
    <w:rsid w:val="00B20569"/>
    <w:rsid w:val="00B348B5"/>
    <w:rsid w:val="00B41FB4"/>
    <w:rsid w:val="00B50E01"/>
    <w:rsid w:val="00B60108"/>
    <w:rsid w:val="00B74D1F"/>
    <w:rsid w:val="00B76A06"/>
    <w:rsid w:val="00B854CE"/>
    <w:rsid w:val="00B9338B"/>
    <w:rsid w:val="00BA66B6"/>
    <w:rsid w:val="00BB0116"/>
    <w:rsid w:val="00BB31E4"/>
    <w:rsid w:val="00BB75A6"/>
    <w:rsid w:val="00BC598B"/>
    <w:rsid w:val="00BC63FD"/>
    <w:rsid w:val="00BD0213"/>
    <w:rsid w:val="00BE1F48"/>
    <w:rsid w:val="00BE3A50"/>
    <w:rsid w:val="00BF0DAD"/>
    <w:rsid w:val="00BF2EF0"/>
    <w:rsid w:val="00BF4F2E"/>
    <w:rsid w:val="00BF5B3C"/>
    <w:rsid w:val="00C01F8C"/>
    <w:rsid w:val="00C10AEB"/>
    <w:rsid w:val="00C137FA"/>
    <w:rsid w:val="00C200AE"/>
    <w:rsid w:val="00C23CFF"/>
    <w:rsid w:val="00C31C09"/>
    <w:rsid w:val="00C31FE5"/>
    <w:rsid w:val="00C43A4F"/>
    <w:rsid w:val="00C43B6A"/>
    <w:rsid w:val="00C44E9F"/>
    <w:rsid w:val="00C46087"/>
    <w:rsid w:val="00C46394"/>
    <w:rsid w:val="00C46F72"/>
    <w:rsid w:val="00C51491"/>
    <w:rsid w:val="00C52E68"/>
    <w:rsid w:val="00C573CA"/>
    <w:rsid w:val="00C57EBE"/>
    <w:rsid w:val="00C82296"/>
    <w:rsid w:val="00C838C0"/>
    <w:rsid w:val="00C874DD"/>
    <w:rsid w:val="00C94F55"/>
    <w:rsid w:val="00C95EA6"/>
    <w:rsid w:val="00CA3198"/>
    <w:rsid w:val="00CA6F22"/>
    <w:rsid w:val="00CB007F"/>
    <w:rsid w:val="00CB3C49"/>
    <w:rsid w:val="00CC0EA4"/>
    <w:rsid w:val="00CD4C6F"/>
    <w:rsid w:val="00CE0260"/>
    <w:rsid w:val="00CE7BA0"/>
    <w:rsid w:val="00CF60C3"/>
    <w:rsid w:val="00D016CE"/>
    <w:rsid w:val="00D02B24"/>
    <w:rsid w:val="00D11F94"/>
    <w:rsid w:val="00D17B7A"/>
    <w:rsid w:val="00D2348B"/>
    <w:rsid w:val="00D24D3A"/>
    <w:rsid w:val="00D349E3"/>
    <w:rsid w:val="00D400ED"/>
    <w:rsid w:val="00D41C89"/>
    <w:rsid w:val="00D43A97"/>
    <w:rsid w:val="00D606C8"/>
    <w:rsid w:val="00D709FC"/>
    <w:rsid w:val="00D70FFC"/>
    <w:rsid w:val="00D717F8"/>
    <w:rsid w:val="00D76E0C"/>
    <w:rsid w:val="00D81006"/>
    <w:rsid w:val="00D81EF9"/>
    <w:rsid w:val="00D831DA"/>
    <w:rsid w:val="00D84B19"/>
    <w:rsid w:val="00D923F3"/>
    <w:rsid w:val="00D943BD"/>
    <w:rsid w:val="00D947D6"/>
    <w:rsid w:val="00D9612D"/>
    <w:rsid w:val="00DA32B6"/>
    <w:rsid w:val="00DA46C3"/>
    <w:rsid w:val="00DA6274"/>
    <w:rsid w:val="00DB062E"/>
    <w:rsid w:val="00DB6E89"/>
    <w:rsid w:val="00DC25AE"/>
    <w:rsid w:val="00DC7F8C"/>
    <w:rsid w:val="00DD4CB7"/>
    <w:rsid w:val="00DD5BB4"/>
    <w:rsid w:val="00DE7FAD"/>
    <w:rsid w:val="00DF7221"/>
    <w:rsid w:val="00E01C15"/>
    <w:rsid w:val="00E05B61"/>
    <w:rsid w:val="00E10478"/>
    <w:rsid w:val="00E163A8"/>
    <w:rsid w:val="00E2510E"/>
    <w:rsid w:val="00E37EAF"/>
    <w:rsid w:val="00E42D64"/>
    <w:rsid w:val="00E534C2"/>
    <w:rsid w:val="00E53F20"/>
    <w:rsid w:val="00E55E6D"/>
    <w:rsid w:val="00E576D2"/>
    <w:rsid w:val="00E70751"/>
    <w:rsid w:val="00E95F88"/>
    <w:rsid w:val="00E95FB8"/>
    <w:rsid w:val="00EA192C"/>
    <w:rsid w:val="00EC169E"/>
    <w:rsid w:val="00EC384A"/>
    <w:rsid w:val="00EC5C4E"/>
    <w:rsid w:val="00EC7377"/>
    <w:rsid w:val="00ED489E"/>
    <w:rsid w:val="00ED4F50"/>
    <w:rsid w:val="00EE0BFA"/>
    <w:rsid w:val="00EE2EE9"/>
    <w:rsid w:val="00EE3D68"/>
    <w:rsid w:val="00EF098C"/>
    <w:rsid w:val="00EF3908"/>
    <w:rsid w:val="00F11495"/>
    <w:rsid w:val="00F1458B"/>
    <w:rsid w:val="00F27CDB"/>
    <w:rsid w:val="00F37B17"/>
    <w:rsid w:val="00F562F0"/>
    <w:rsid w:val="00F57422"/>
    <w:rsid w:val="00F60185"/>
    <w:rsid w:val="00F630E3"/>
    <w:rsid w:val="00F656AD"/>
    <w:rsid w:val="00F773C5"/>
    <w:rsid w:val="00F83441"/>
    <w:rsid w:val="00F86DDF"/>
    <w:rsid w:val="00F97E5C"/>
    <w:rsid w:val="00FA280A"/>
    <w:rsid w:val="00FA5CCA"/>
    <w:rsid w:val="00FC315A"/>
    <w:rsid w:val="00FC54C6"/>
    <w:rsid w:val="00FD01C8"/>
    <w:rsid w:val="00FD15E2"/>
    <w:rsid w:val="00FD3852"/>
    <w:rsid w:val="00FD3D72"/>
    <w:rsid w:val="00FD440F"/>
    <w:rsid w:val="00FD47B7"/>
    <w:rsid w:val="00FF4F97"/>
    <w:rsid w:val="00FF7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64FAF0"/>
  <w15:docId w15:val="{6FC93E60-B13C-4685-8C06-9919AC445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7B7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B50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rsid w:val="00290C0E"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290C0E"/>
    <w:pPr>
      <w:suppressAutoHyphens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0134C6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0134C6"/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134C6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0134C6"/>
    <w:rPr>
      <w:rFonts w:ascii="Times New Roman" w:eastAsia="Times New Roman" w:hAnsi="Times New Roman" w:cs="Times New Roman"/>
      <w:sz w:val="20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F6F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F6F05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F6F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F6F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F6F0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F6F0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F6F05"/>
    <w:rPr>
      <w:rFonts w:ascii="Segoe UI" w:eastAsia="Times New Roman" w:hAnsi="Segoe UI" w:cs="Segoe UI"/>
      <w:sz w:val="18"/>
      <w:szCs w:val="18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4F60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D923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2B7A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A23C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A23C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2B3D1D"/>
    <w:pPr>
      <w:spacing w:before="100" w:beforeAutospacing="1" w:after="100" w:afterAutospacing="1"/>
      <w:jc w:val="left"/>
    </w:pPr>
    <w:rPr>
      <w:sz w:val="24"/>
    </w:rPr>
  </w:style>
  <w:style w:type="character" w:styleId="Pogrubienie">
    <w:name w:val="Strong"/>
    <w:basedOn w:val="Domylnaczcionkaakapitu"/>
    <w:uiPriority w:val="22"/>
    <w:qFormat/>
    <w:rsid w:val="002B3D1D"/>
    <w:rPr>
      <w:b/>
      <w:bCs/>
    </w:rPr>
  </w:style>
  <w:style w:type="paragraph" w:styleId="Bezodstpw">
    <w:name w:val="No Spacing"/>
    <w:uiPriority w:val="1"/>
    <w:qFormat/>
    <w:rsid w:val="00852878"/>
    <w:pPr>
      <w:spacing w:after="0" w:line="240" w:lineRule="auto"/>
    </w:pPr>
  </w:style>
  <w:style w:type="paragraph" w:customStyle="1" w:styleId="TableParagraph">
    <w:name w:val="Table Paragraph"/>
    <w:basedOn w:val="Normalny"/>
    <w:rsid w:val="007A6C0B"/>
    <w:pPr>
      <w:widowControl w:val="0"/>
      <w:suppressAutoHyphens/>
      <w:autoSpaceDE w:val="0"/>
      <w:autoSpaceDN w:val="0"/>
      <w:spacing w:after="0"/>
      <w:jc w:val="left"/>
      <w:textAlignment w:val="baseline"/>
    </w:pPr>
    <w:rPr>
      <w:rFonts w:ascii="Arial" w:eastAsia="Arial" w:hAnsi="Arial" w:cs="Arial"/>
      <w:sz w:val="22"/>
      <w:szCs w:val="22"/>
      <w:lang w:bidi="pl-PL"/>
    </w:rPr>
  </w:style>
  <w:style w:type="paragraph" w:customStyle="1" w:styleId="Default">
    <w:name w:val="Default"/>
    <w:rsid w:val="007A6C0B"/>
    <w:pPr>
      <w:autoSpaceDE w:val="0"/>
      <w:autoSpaceDN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5F31FB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75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350</TotalTime>
  <Pages>2</Pages>
  <Words>333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4 26 Zał. Nr 2 - Specyfikacja techniczna</vt:lpstr>
    </vt:vector>
  </TitlesOfParts>
  <Company/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 26 Zał. Nr 2 - Specyfikacja techniczna</dc:title>
  <dc:creator>Dział Zamówień Publicznych</dc:creator>
  <cp:lastModifiedBy>Marek Krawców</cp:lastModifiedBy>
  <cp:revision>61</cp:revision>
  <cp:lastPrinted>2026-02-09T13:41:00Z</cp:lastPrinted>
  <dcterms:created xsi:type="dcterms:W3CDTF">2022-12-15T09:52:00Z</dcterms:created>
  <dcterms:modified xsi:type="dcterms:W3CDTF">2026-04-22T10:59:00Z</dcterms:modified>
</cp:coreProperties>
</file>